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B010" w14:textId="71CDF91C" w:rsidR="008712B2" w:rsidRDefault="008712B2" w:rsidP="0034349B">
      <w:pPr>
        <w:pStyle w:val="Sarakstarindkopa"/>
        <w:jc w:val="center"/>
        <w:rPr>
          <w:rFonts w:asciiTheme="majorBidi" w:hAnsiTheme="majorBidi" w:cstheme="majorBidi"/>
          <w:b/>
          <w:color w:val="000000" w:themeColor="text1"/>
          <w:szCs w:val="24"/>
        </w:rPr>
      </w:pPr>
      <w:r>
        <w:rPr>
          <w:rFonts w:asciiTheme="majorBidi" w:hAnsiTheme="majorBidi" w:cstheme="majorBidi"/>
          <w:b/>
          <w:color w:val="000000" w:themeColor="text1"/>
          <w:szCs w:val="24"/>
        </w:rPr>
        <w:t>IESNIEGUMS</w:t>
      </w:r>
    </w:p>
    <w:p w14:paraId="1CA6CAC8" w14:textId="59742B9B" w:rsidR="0060527F" w:rsidRDefault="00A772AF" w:rsidP="0034349B">
      <w:pPr>
        <w:pStyle w:val="Sarakstarindkopa"/>
        <w:jc w:val="center"/>
        <w:rPr>
          <w:rFonts w:asciiTheme="majorBidi" w:hAnsiTheme="majorBidi" w:cstheme="majorBidi"/>
          <w:b/>
          <w:color w:val="000000" w:themeColor="text1"/>
          <w:szCs w:val="24"/>
        </w:rPr>
      </w:pPr>
      <w:r>
        <w:rPr>
          <w:rFonts w:asciiTheme="majorBidi" w:hAnsiTheme="majorBidi" w:cstheme="majorBidi"/>
          <w:b/>
          <w:color w:val="000000" w:themeColor="text1"/>
          <w:szCs w:val="24"/>
        </w:rPr>
        <w:t>Līvānu</w:t>
      </w:r>
      <w:r w:rsidR="008712B2">
        <w:rPr>
          <w:rFonts w:asciiTheme="majorBidi" w:hAnsiTheme="majorBidi" w:cstheme="majorBidi"/>
          <w:b/>
          <w:color w:val="000000" w:themeColor="text1"/>
          <w:szCs w:val="24"/>
        </w:rPr>
        <w:t xml:space="preserve"> novada teritorijas plānojumam</w:t>
      </w:r>
      <w:r w:rsidR="0060527F">
        <w:rPr>
          <w:rFonts w:asciiTheme="majorBidi" w:hAnsiTheme="majorBidi" w:cstheme="majorBidi"/>
          <w:b/>
          <w:color w:val="000000" w:themeColor="text1"/>
          <w:szCs w:val="24"/>
        </w:rPr>
        <w:t xml:space="preserve"> </w:t>
      </w:r>
    </w:p>
    <w:p w14:paraId="0B63D828" w14:textId="77777777" w:rsidR="007700BD" w:rsidRPr="003747EE" w:rsidRDefault="007700BD" w:rsidP="007700BD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4B7D712A" w14:textId="6997B484" w:rsidR="008712B2" w:rsidRPr="007F70B9" w:rsidRDefault="008712B2" w:rsidP="008712B2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7F70B9">
        <w:rPr>
          <w:rFonts w:cs="Times New Roman"/>
          <w:color w:val="000000" w:themeColor="text1"/>
          <w:szCs w:val="24"/>
        </w:rPr>
        <w:t>Teritorijas plānojums ir ilgtermiņa attīstības plānošanas dokuments</w:t>
      </w:r>
      <w:r w:rsidR="006120B6">
        <w:rPr>
          <w:rFonts w:cs="Times New Roman"/>
          <w:color w:val="000000" w:themeColor="text1"/>
          <w:szCs w:val="24"/>
        </w:rPr>
        <w:t xml:space="preserve"> (līdz 25 g.)</w:t>
      </w:r>
      <w:r w:rsidRPr="007F70B9">
        <w:rPr>
          <w:rFonts w:cs="Times New Roman"/>
          <w:color w:val="000000" w:themeColor="text1"/>
          <w:szCs w:val="24"/>
        </w:rPr>
        <w:t>, kurā tiek noteiktas p</w:t>
      </w:r>
      <w:r w:rsidR="006120B6">
        <w:rPr>
          <w:rFonts w:cs="Times New Roman"/>
          <w:color w:val="000000" w:themeColor="text1"/>
          <w:szCs w:val="24"/>
        </w:rPr>
        <w:t>rasības teritoriju izmantošanai un</w:t>
      </w:r>
      <w:r w:rsidRPr="007F70B9">
        <w:rPr>
          <w:rFonts w:cs="Times New Roman"/>
          <w:color w:val="000000" w:themeColor="text1"/>
          <w:szCs w:val="24"/>
        </w:rPr>
        <w:t xml:space="preserve"> apbūvei, tajā skaitā funkcionālais zonējums, apbūves noteikumi, publiskā infrastruktūra, kā arī citi nosacījumi, kas skar visu pušu – arī privātīpašnieku intereses! </w:t>
      </w:r>
    </w:p>
    <w:p w14:paraId="266B230A" w14:textId="77777777" w:rsidR="008712B2" w:rsidRPr="003747EE" w:rsidRDefault="008712B2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4947630A" w14:textId="77777777" w:rsidR="008712B2" w:rsidRPr="006120B6" w:rsidRDefault="008712B2" w:rsidP="007700BD">
      <w:pPr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6120B6">
        <w:rPr>
          <w:rFonts w:cs="Times New Roman"/>
          <w:b/>
          <w:color w:val="000000" w:themeColor="text1"/>
          <w:szCs w:val="24"/>
        </w:rPr>
        <w:t xml:space="preserve">Aicinām iepazīties ar </w:t>
      </w:r>
      <w:r w:rsidR="00A772AF" w:rsidRPr="006120B6">
        <w:rPr>
          <w:rFonts w:cs="Times New Roman"/>
          <w:b/>
          <w:color w:val="000000" w:themeColor="text1"/>
          <w:szCs w:val="24"/>
        </w:rPr>
        <w:t>Līvānu</w:t>
      </w:r>
      <w:r w:rsidRPr="006120B6">
        <w:rPr>
          <w:rFonts w:cs="Times New Roman"/>
          <w:b/>
          <w:color w:val="000000" w:themeColor="text1"/>
          <w:szCs w:val="24"/>
        </w:rPr>
        <w:t xml:space="preserve"> novada teritorijas plānojuma pirmo redakciju un </w:t>
      </w:r>
      <w:r w:rsidRPr="006120B6">
        <w:rPr>
          <w:rFonts w:cs="Times New Roman"/>
          <w:b/>
          <w:color w:val="000000" w:themeColor="text1"/>
          <w:szCs w:val="24"/>
          <w:u w:val="single"/>
        </w:rPr>
        <w:t>līdz 2025. gada 14. martam</w:t>
      </w:r>
      <w:r w:rsidRPr="006120B6">
        <w:rPr>
          <w:rFonts w:cs="Times New Roman"/>
          <w:b/>
          <w:color w:val="000000" w:themeColor="text1"/>
          <w:szCs w:val="24"/>
        </w:rPr>
        <w:t xml:space="preserve"> sniegt priekšlikumus!</w:t>
      </w:r>
    </w:p>
    <w:p w14:paraId="2986F0F3" w14:textId="77777777" w:rsidR="008712B2" w:rsidRDefault="008712B2" w:rsidP="007700BD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766D3D8B" w14:textId="0D52A035" w:rsidR="008712B2" w:rsidRDefault="008712B2" w:rsidP="008712B2">
      <w:pPr>
        <w:pStyle w:val="Virsraksts1"/>
      </w:pPr>
      <w:r>
        <w:t>Lūdzu norādiet zemes vienības kadastra apzīmējumu vai adresi</w:t>
      </w:r>
      <w:r w:rsidR="006120B6">
        <w:t>, par kuru sniedza</w:t>
      </w:r>
      <w:r>
        <w:t>t priekšlikumu</w:t>
      </w:r>
      <w:r w:rsidR="006120B6">
        <w:t>!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712B2" w14:paraId="7DD36F00" w14:textId="77777777" w:rsidTr="006120B6">
        <w:tc>
          <w:tcPr>
            <w:tcW w:w="9344" w:type="dxa"/>
          </w:tcPr>
          <w:p w14:paraId="1094F14B" w14:textId="77777777" w:rsidR="008712B2" w:rsidRDefault="008712B2" w:rsidP="008712B2"/>
          <w:p w14:paraId="3B63C6EE" w14:textId="77777777" w:rsidR="008712B2" w:rsidRDefault="008712B2" w:rsidP="008712B2"/>
        </w:tc>
      </w:tr>
    </w:tbl>
    <w:p w14:paraId="107F3C58" w14:textId="77777777" w:rsidR="008712B2" w:rsidRDefault="008712B2" w:rsidP="007700BD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5E1BD21A" w14:textId="35D8CBA0" w:rsidR="008712B2" w:rsidRDefault="008712B2" w:rsidP="008712B2">
      <w:pPr>
        <w:pStyle w:val="Virsraksts1"/>
      </w:pPr>
      <w:r>
        <w:t>Ja priekšlikums aptver plašāku teritoriju, lūdzu, uzrakstiet!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712B2" w14:paraId="790953A6" w14:textId="77777777" w:rsidTr="006120B6">
        <w:tc>
          <w:tcPr>
            <w:tcW w:w="9344" w:type="dxa"/>
          </w:tcPr>
          <w:p w14:paraId="205942DD" w14:textId="77777777" w:rsidR="008712B2" w:rsidRDefault="008712B2" w:rsidP="004F4030"/>
          <w:p w14:paraId="569A5059" w14:textId="77777777" w:rsidR="008712B2" w:rsidRDefault="008712B2" w:rsidP="004F4030"/>
        </w:tc>
      </w:tr>
    </w:tbl>
    <w:p w14:paraId="63B67868" w14:textId="77777777" w:rsidR="008712B2" w:rsidRDefault="008712B2" w:rsidP="007700BD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119529F5" w14:textId="22C23BDC" w:rsidR="0060527F" w:rsidRDefault="008712B2" w:rsidP="0060527F">
      <w:pPr>
        <w:pStyle w:val="Virsraksts1"/>
      </w:pPr>
      <w:r>
        <w:t>Jūsu priekšlikums: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712B2" w14:paraId="2B2A06CC" w14:textId="77777777" w:rsidTr="006120B6">
        <w:tc>
          <w:tcPr>
            <w:tcW w:w="9344" w:type="dxa"/>
          </w:tcPr>
          <w:p w14:paraId="06537DA1" w14:textId="77777777" w:rsidR="008712B2" w:rsidRDefault="008712B2" w:rsidP="008712B2"/>
          <w:p w14:paraId="23E7C19B" w14:textId="77777777" w:rsidR="008712B2" w:rsidRDefault="008712B2" w:rsidP="008712B2"/>
          <w:p w14:paraId="0CFB2457" w14:textId="77777777" w:rsidR="008712B2" w:rsidRDefault="008712B2" w:rsidP="008712B2"/>
          <w:p w14:paraId="19ADC698" w14:textId="77777777" w:rsidR="008712B2" w:rsidRDefault="008712B2" w:rsidP="008712B2"/>
          <w:p w14:paraId="3AA87668" w14:textId="77777777" w:rsidR="008712B2" w:rsidRDefault="008712B2" w:rsidP="008712B2"/>
          <w:p w14:paraId="6BD34EAB" w14:textId="77777777" w:rsidR="008712B2" w:rsidRDefault="008712B2" w:rsidP="008712B2"/>
          <w:p w14:paraId="247DDCA0" w14:textId="77777777" w:rsidR="008712B2" w:rsidRDefault="008712B2" w:rsidP="008712B2"/>
          <w:p w14:paraId="0B85AC30" w14:textId="77777777" w:rsidR="008712B2" w:rsidRDefault="008712B2" w:rsidP="008712B2"/>
          <w:p w14:paraId="222B5A8C" w14:textId="77777777" w:rsidR="008712B2" w:rsidRDefault="008712B2" w:rsidP="008712B2"/>
          <w:p w14:paraId="77D46B6C" w14:textId="77777777" w:rsidR="008712B2" w:rsidRDefault="008712B2" w:rsidP="008712B2"/>
        </w:tc>
      </w:tr>
    </w:tbl>
    <w:p w14:paraId="488F9190" w14:textId="77777777" w:rsidR="008712B2" w:rsidRDefault="008712B2" w:rsidP="00050BF5">
      <w:pPr>
        <w:rPr>
          <w:color w:val="000000" w:themeColor="text1"/>
        </w:rPr>
      </w:pPr>
    </w:p>
    <w:p w14:paraId="10DB5CE2" w14:textId="6812D17E" w:rsidR="008712B2" w:rsidRPr="006120B6" w:rsidRDefault="008712B2" w:rsidP="008712B2">
      <w:pPr>
        <w:rPr>
          <w:b/>
          <w:color w:val="000000" w:themeColor="text1"/>
        </w:rPr>
      </w:pPr>
      <w:r w:rsidRPr="006120B6">
        <w:rPr>
          <w:b/>
          <w:color w:val="000000" w:themeColor="text1"/>
        </w:rPr>
        <w:t>A</w:t>
      </w:r>
      <w:r w:rsidR="007F70B9" w:rsidRPr="006120B6">
        <w:rPr>
          <w:b/>
          <w:color w:val="000000" w:themeColor="text1"/>
        </w:rPr>
        <w:t>izpildīt</w:t>
      </w:r>
      <w:r w:rsidRPr="006120B6">
        <w:rPr>
          <w:b/>
          <w:color w:val="000000" w:themeColor="text1"/>
        </w:rPr>
        <w:t>u iesnieguma</w:t>
      </w:r>
      <w:r w:rsidR="007F70B9" w:rsidRPr="006120B6">
        <w:rPr>
          <w:b/>
          <w:color w:val="000000" w:themeColor="text1"/>
        </w:rPr>
        <w:t xml:space="preserve"> anket</w:t>
      </w:r>
      <w:r w:rsidRPr="006120B6">
        <w:rPr>
          <w:b/>
          <w:color w:val="000000" w:themeColor="text1"/>
        </w:rPr>
        <w:t>u</w:t>
      </w:r>
      <w:r w:rsidR="007F70B9" w:rsidRPr="006120B6">
        <w:rPr>
          <w:b/>
          <w:color w:val="000000" w:themeColor="text1"/>
        </w:rPr>
        <w:t>, lūdz</w:t>
      </w:r>
      <w:r w:rsidR="004578AF">
        <w:rPr>
          <w:b/>
          <w:color w:val="000000" w:themeColor="text1"/>
        </w:rPr>
        <w:t>am</w:t>
      </w:r>
      <w:r w:rsidR="007F70B9" w:rsidRPr="006120B6">
        <w:rPr>
          <w:b/>
          <w:color w:val="000000" w:themeColor="text1"/>
        </w:rPr>
        <w:t xml:space="preserve">, </w:t>
      </w:r>
      <w:r w:rsidRPr="006120B6">
        <w:rPr>
          <w:b/>
          <w:color w:val="000000" w:themeColor="text1"/>
        </w:rPr>
        <w:t>iesnie</w:t>
      </w:r>
      <w:r w:rsidR="004578AF">
        <w:rPr>
          <w:b/>
          <w:color w:val="000000" w:themeColor="text1"/>
        </w:rPr>
        <w:t>gt</w:t>
      </w:r>
      <w:r w:rsidRPr="006120B6">
        <w:rPr>
          <w:b/>
          <w:color w:val="000000" w:themeColor="text1"/>
        </w:rPr>
        <w:t xml:space="preserve"> sev ērtākajā veidā:</w:t>
      </w:r>
    </w:p>
    <w:p w14:paraId="3A404A01" w14:textId="0D9A3B6B" w:rsidR="004578AF" w:rsidRPr="00FC75C9" w:rsidRDefault="00FC75C9" w:rsidP="008712B2">
      <w:pPr>
        <w:numPr>
          <w:ilvl w:val="0"/>
          <w:numId w:val="3"/>
        </w:numPr>
        <w:rPr>
          <w:color w:val="000000" w:themeColor="text1"/>
        </w:rPr>
      </w:pPr>
      <w:r>
        <w:rPr>
          <w:rFonts w:asciiTheme="majorBidi" w:hAnsiTheme="majorBidi" w:cstheme="majorBidi"/>
          <w:szCs w:val="24"/>
        </w:rPr>
        <w:t xml:space="preserve">elektroniski </w:t>
      </w:r>
      <w:r w:rsidR="00634BB0">
        <w:rPr>
          <w:rFonts w:asciiTheme="majorBidi" w:hAnsiTheme="majorBidi" w:cstheme="majorBidi"/>
          <w:szCs w:val="24"/>
        </w:rPr>
        <w:t xml:space="preserve">nosūtot </w:t>
      </w:r>
      <w:r>
        <w:rPr>
          <w:rFonts w:asciiTheme="majorBidi" w:hAnsiTheme="majorBidi" w:cstheme="majorBidi"/>
          <w:szCs w:val="24"/>
        </w:rPr>
        <w:t xml:space="preserve">uz e-pastu </w:t>
      </w:r>
      <w:hyperlink r:id="rId8" w:history="1">
        <w:r w:rsidRPr="002E7C60">
          <w:rPr>
            <w:rStyle w:val="Hipersaite"/>
            <w:rFonts w:asciiTheme="majorBidi" w:hAnsiTheme="majorBidi" w:cstheme="majorBidi"/>
            <w:szCs w:val="24"/>
          </w:rPr>
          <w:t>pasts@livani.lv</w:t>
        </w:r>
      </w:hyperlink>
      <w:r>
        <w:rPr>
          <w:rFonts w:asciiTheme="majorBidi" w:hAnsiTheme="majorBidi" w:cstheme="majorBidi"/>
          <w:szCs w:val="24"/>
        </w:rPr>
        <w:t>;</w:t>
      </w:r>
    </w:p>
    <w:p w14:paraId="1F523395" w14:textId="5B315D75" w:rsidR="00FC75C9" w:rsidRDefault="004B2E01" w:rsidP="008712B2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klātienē </w:t>
      </w:r>
      <w:r w:rsidR="00634BB0">
        <w:rPr>
          <w:color w:val="000000" w:themeColor="text1"/>
        </w:rPr>
        <w:t xml:space="preserve">iesniedzot </w:t>
      </w:r>
      <w:r w:rsidRPr="006D5181">
        <w:rPr>
          <w:rFonts w:cs="Times New Roman"/>
        </w:rPr>
        <w:t>Līvānu novada Valsts un pašvaldības vienota</w:t>
      </w:r>
      <w:r>
        <w:rPr>
          <w:rFonts w:cs="Times New Roman"/>
        </w:rPr>
        <w:t>jā</w:t>
      </w:r>
      <w:r w:rsidRPr="006D5181">
        <w:rPr>
          <w:rFonts w:cs="Times New Roman"/>
        </w:rPr>
        <w:t xml:space="preserve"> klientu apkalpošanas centr</w:t>
      </w:r>
      <w:r>
        <w:rPr>
          <w:rFonts w:cs="Times New Roman"/>
        </w:rPr>
        <w:t xml:space="preserve">ā, </w:t>
      </w:r>
      <w:r w:rsidRPr="008712B2">
        <w:rPr>
          <w:color w:val="000000" w:themeColor="text1"/>
        </w:rPr>
        <w:t>Rīgas ielā 77, Līvānos</w:t>
      </w:r>
      <w:r>
        <w:rPr>
          <w:color w:val="000000" w:themeColor="text1"/>
        </w:rPr>
        <w:t>;</w:t>
      </w:r>
    </w:p>
    <w:p w14:paraId="0C202A72" w14:textId="2F4A3EEF" w:rsidR="000A0DC7" w:rsidRPr="004578AF" w:rsidRDefault="00634BB0" w:rsidP="008712B2">
      <w:pPr>
        <w:numPr>
          <w:ilvl w:val="0"/>
          <w:numId w:val="3"/>
        </w:numPr>
        <w:rPr>
          <w:color w:val="000000" w:themeColor="text1"/>
        </w:rPr>
      </w:pPr>
      <w:r>
        <w:rPr>
          <w:rFonts w:asciiTheme="majorBidi" w:hAnsiTheme="majorBidi" w:cstheme="majorBidi"/>
          <w:szCs w:val="24"/>
        </w:rPr>
        <w:t>klātienē iesniedzot kādā no plānošanas dokumentu materiālu izstādīšanas vietām (KAC, Līvānu novada bibliotēkas)</w:t>
      </w:r>
    </w:p>
    <w:p w14:paraId="49D2E447" w14:textId="645BE8D7" w:rsidR="008712B2" w:rsidRDefault="008712B2" w:rsidP="008712B2">
      <w:pPr>
        <w:numPr>
          <w:ilvl w:val="0"/>
          <w:numId w:val="3"/>
        </w:numPr>
        <w:rPr>
          <w:color w:val="000000" w:themeColor="text1"/>
        </w:rPr>
      </w:pPr>
      <w:r w:rsidRPr="008712B2">
        <w:rPr>
          <w:color w:val="000000" w:themeColor="text1"/>
        </w:rPr>
        <w:t>vai pa pastu uz adresi:</w:t>
      </w:r>
      <w:r w:rsidR="00C600CF">
        <w:rPr>
          <w:color w:val="000000" w:themeColor="text1"/>
        </w:rPr>
        <w:t xml:space="preserve"> </w:t>
      </w:r>
      <w:r w:rsidRPr="008712B2">
        <w:rPr>
          <w:color w:val="000000" w:themeColor="text1"/>
        </w:rPr>
        <w:t>Līvānu novada pašvaldība</w:t>
      </w:r>
      <w:r w:rsidR="00C600CF">
        <w:rPr>
          <w:color w:val="000000" w:themeColor="text1"/>
        </w:rPr>
        <w:t>,</w:t>
      </w:r>
      <w:r w:rsidRPr="008712B2">
        <w:rPr>
          <w:color w:val="000000" w:themeColor="text1"/>
        </w:rPr>
        <w:t xml:space="preserve"> Rīgas ielā 77, Līvāni,</w:t>
      </w:r>
      <w:r w:rsidR="0063728C">
        <w:rPr>
          <w:color w:val="000000" w:themeColor="text1"/>
        </w:rPr>
        <w:t xml:space="preserve"> </w:t>
      </w:r>
      <w:r w:rsidR="0063728C" w:rsidRPr="00C600CF">
        <w:t>Līvānu novads</w:t>
      </w:r>
      <w:r w:rsidRPr="00C600CF">
        <w:t xml:space="preserve"> </w:t>
      </w:r>
      <w:r w:rsidRPr="008712B2">
        <w:rPr>
          <w:color w:val="000000" w:themeColor="text1"/>
        </w:rPr>
        <w:t>LV-5316</w:t>
      </w:r>
      <w:r w:rsidR="00C600CF">
        <w:rPr>
          <w:color w:val="000000" w:themeColor="text1"/>
        </w:rPr>
        <w:t xml:space="preserve"> (ar piezīmi </w:t>
      </w:r>
      <w:r w:rsidR="00C600CF" w:rsidRPr="008712B2">
        <w:rPr>
          <w:color w:val="000000" w:themeColor="text1"/>
        </w:rPr>
        <w:t>Teritorijas plānojumam</w:t>
      </w:r>
      <w:r w:rsidR="00C600CF">
        <w:rPr>
          <w:color w:val="000000" w:themeColor="text1"/>
        </w:rPr>
        <w:t>).</w:t>
      </w:r>
    </w:p>
    <w:p w14:paraId="12581340" w14:textId="77777777" w:rsidR="006120B6" w:rsidRPr="008712B2" w:rsidRDefault="006120B6" w:rsidP="006120B6">
      <w:pPr>
        <w:ind w:left="360"/>
        <w:rPr>
          <w:color w:val="000000" w:themeColor="text1"/>
        </w:rPr>
      </w:pPr>
    </w:p>
    <w:p w14:paraId="335FA46A" w14:textId="7E5E4C31" w:rsidR="006120B6" w:rsidRDefault="006120B6" w:rsidP="006120B6">
      <w:pPr>
        <w:pStyle w:val="Virsraksts1"/>
      </w:pPr>
      <w:r>
        <w:t>Ja vēlaties saņemt atbildi jums piemērotā veidā, lūdzu, uzrakstiet e</w:t>
      </w:r>
      <w:r w:rsidR="0063728C">
        <w:t>-</w:t>
      </w:r>
      <w:r>
        <w:t>pasta adresi, tālruņa numuru vai pasta adresi!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120B6" w14:paraId="32701EBD" w14:textId="77777777" w:rsidTr="006120B6">
        <w:tc>
          <w:tcPr>
            <w:tcW w:w="9344" w:type="dxa"/>
          </w:tcPr>
          <w:p w14:paraId="039BDAAB" w14:textId="77777777" w:rsidR="006120B6" w:rsidRDefault="006120B6" w:rsidP="00016AFF"/>
          <w:p w14:paraId="0D207D35" w14:textId="77777777" w:rsidR="006120B6" w:rsidRDefault="006120B6" w:rsidP="00016AFF"/>
        </w:tc>
      </w:tr>
    </w:tbl>
    <w:p w14:paraId="32C928C3" w14:textId="77777777" w:rsidR="008712B2" w:rsidRDefault="008712B2" w:rsidP="00050BF5">
      <w:pPr>
        <w:rPr>
          <w:color w:val="000000" w:themeColor="text1"/>
        </w:rPr>
      </w:pPr>
    </w:p>
    <w:p w14:paraId="027E7E7E" w14:textId="77777777" w:rsidR="006C0F1A" w:rsidRPr="004F6EF2" w:rsidRDefault="006C0F1A" w:rsidP="006C0F1A">
      <w:pPr>
        <w:spacing w:line="240" w:lineRule="auto"/>
        <w:jc w:val="both"/>
        <w:rPr>
          <w:rFonts w:asciiTheme="majorBidi" w:hAnsiTheme="majorBidi" w:cstheme="majorBidi"/>
          <w:i/>
          <w:iCs/>
          <w:szCs w:val="24"/>
        </w:rPr>
      </w:pPr>
      <w:r w:rsidRPr="004F6EF2">
        <w:rPr>
          <w:rStyle w:val="Izclums"/>
          <w:rFonts w:asciiTheme="majorBidi" w:hAnsiTheme="majorBidi" w:cstheme="majorBidi"/>
          <w:color w:val="231F20"/>
          <w:spacing w:val="2"/>
          <w:szCs w:val="24"/>
          <w:shd w:val="clear" w:color="auto" w:fill="FFFFFF"/>
        </w:rPr>
        <w:t xml:space="preserve">Jautājumu gadījumā sazināties ar </w:t>
      </w:r>
      <w:r>
        <w:rPr>
          <w:rStyle w:val="Izclums"/>
          <w:rFonts w:asciiTheme="majorBidi" w:hAnsiTheme="majorBidi" w:cstheme="majorBidi"/>
          <w:color w:val="231F20"/>
          <w:spacing w:val="2"/>
          <w:szCs w:val="24"/>
          <w:shd w:val="clear" w:color="auto" w:fill="FFFFFF"/>
        </w:rPr>
        <w:t>Līvānu</w:t>
      </w:r>
      <w:r w:rsidRPr="004F6EF2">
        <w:rPr>
          <w:rStyle w:val="Izclums"/>
          <w:rFonts w:asciiTheme="majorBidi" w:hAnsiTheme="majorBidi" w:cstheme="majorBidi"/>
          <w:color w:val="231F20"/>
          <w:spacing w:val="2"/>
          <w:szCs w:val="24"/>
          <w:shd w:val="clear" w:color="auto" w:fill="FFFFFF"/>
        </w:rPr>
        <w:t xml:space="preserve"> novada </w:t>
      </w:r>
      <w:r>
        <w:rPr>
          <w:rStyle w:val="Izclums"/>
          <w:rFonts w:asciiTheme="majorBidi" w:hAnsiTheme="majorBidi" w:cstheme="majorBidi"/>
          <w:color w:val="231F20"/>
          <w:spacing w:val="2"/>
          <w:szCs w:val="24"/>
          <w:shd w:val="clear" w:color="auto" w:fill="FFFFFF"/>
        </w:rPr>
        <w:t xml:space="preserve">Centrālās pārvaldes Plānošanas un attīstības </w:t>
      </w:r>
      <w:r w:rsidRPr="006C0F1A">
        <w:rPr>
          <w:rStyle w:val="Izclums"/>
          <w:rFonts w:asciiTheme="majorBidi" w:hAnsiTheme="majorBidi" w:cstheme="majorBidi"/>
          <w:color w:val="231F20"/>
          <w:spacing w:val="2"/>
          <w:szCs w:val="24"/>
          <w:shd w:val="clear" w:color="auto" w:fill="FFFFFF"/>
        </w:rPr>
        <w:t xml:space="preserve">nodaļu, </w:t>
      </w:r>
      <w:r w:rsidRPr="006C0F1A">
        <w:rPr>
          <w:rStyle w:val="Izclums"/>
          <w:rFonts w:asciiTheme="majorBidi" w:hAnsiTheme="majorBidi" w:cstheme="majorBidi"/>
          <w:spacing w:val="2"/>
          <w:szCs w:val="24"/>
          <w:shd w:val="clear" w:color="auto" w:fill="FFFFFF"/>
        </w:rPr>
        <w:t xml:space="preserve">tālrunis </w:t>
      </w:r>
      <w:r w:rsidRPr="006C0F1A">
        <w:rPr>
          <w:rFonts w:asciiTheme="majorBidi" w:hAnsiTheme="majorBidi" w:cstheme="majorBidi"/>
          <w:spacing w:val="2"/>
          <w:szCs w:val="24"/>
          <w:shd w:val="clear" w:color="auto" w:fill="FFFFFF"/>
        </w:rPr>
        <w:t>22481077</w:t>
      </w:r>
      <w:r w:rsidRPr="006C0F1A">
        <w:rPr>
          <w:rStyle w:val="Izclums"/>
          <w:rFonts w:asciiTheme="majorBidi" w:hAnsiTheme="majorBidi" w:cstheme="majorBidi"/>
          <w:spacing w:val="2"/>
          <w:szCs w:val="24"/>
          <w:shd w:val="clear" w:color="auto" w:fill="FFFFFF"/>
        </w:rPr>
        <w:t xml:space="preserve">. </w:t>
      </w:r>
    </w:p>
    <w:p w14:paraId="53EF6095" w14:textId="4C07E200" w:rsidR="006C0F1A" w:rsidRDefault="008712B2" w:rsidP="006C0F1A">
      <w:pPr>
        <w:rPr>
          <w:b/>
          <w:color w:val="000000" w:themeColor="text1"/>
        </w:rPr>
      </w:pPr>
      <w:r w:rsidRPr="008712B2">
        <w:rPr>
          <w:b/>
          <w:color w:val="000000" w:themeColor="text1"/>
        </w:rPr>
        <w:t>Pateicamies par priekšlikum</w:t>
      </w:r>
      <w:r w:rsidR="006C0F1A">
        <w:rPr>
          <w:b/>
          <w:color w:val="000000" w:themeColor="text1"/>
        </w:rPr>
        <w:t>iem</w:t>
      </w:r>
      <w:r w:rsidRPr="008712B2">
        <w:rPr>
          <w:b/>
          <w:color w:val="000000" w:themeColor="text1"/>
        </w:rPr>
        <w:t>!</w:t>
      </w:r>
      <w:r w:rsidR="006C0F1A">
        <w:rPr>
          <w:b/>
          <w:color w:val="000000" w:themeColor="text1"/>
        </w:rPr>
        <w:t xml:space="preserve"> </w:t>
      </w:r>
    </w:p>
    <w:p w14:paraId="0D3050FC" w14:textId="2D0FD872" w:rsidR="0060527F" w:rsidRPr="006C0F1A" w:rsidRDefault="008712B2" w:rsidP="006C0F1A">
      <w:pPr>
        <w:rPr>
          <w:b/>
          <w:color w:val="000000" w:themeColor="text1"/>
        </w:rPr>
      </w:pPr>
      <w:r>
        <w:rPr>
          <w:i/>
          <w:iCs/>
          <w:color w:val="000000" w:themeColor="text1"/>
        </w:rPr>
        <w:t>Teritorijas plānojumu izstrādā</w:t>
      </w:r>
      <w:r w:rsidR="00050BF5" w:rsidRPr="003747EE">
        <w:rPr>
          <w:i/>
          <w:iCs/>
          <w:color w:val="000000" w:themeColor="text1"/>
        </w:rPr>
        <w:t xml:space="preserve"> SIA “Grupa93”, pamatojoties uz iepirkumu un noslēgto līgumu ar </w:t>
      </w:r>
      <w:r w:rsidR="00AB7C4F">
        <w:rPr>
          <w:i/>
          <w:iCs/>
          <w:color w:val="000000" w:themeColor="text1"/>
        </w:rPr>
        <w:t>Līvānu</w:t>
      </w:r>
      <w:r w:rsidR="00050BF5" w:rsidRPr="003747EE">
        <w:rPr>
          <w:i/>
          <w:iCs/>
          <w:color w:val="000000" w:themeColor="text1"/>
        </w:rPr>
        <w:t xml:space="preserve"> novada pašvaldību par </w:t>
      </w:r>
      <w:r w:rsidR="00AB7C4F">
        <w:rPr>
          <w:i/>
          <w:iCs/>
          <w:color w:val="000000" w:themeColor="text1"/>
        </w:rPr>
        <w:t>Līvānu</w:t>
      </w:r>
      <w:r w:rsidR="00AB7C4F" w:rsidRPr="003747EE">
        <w:rPr>
          <w:i/>
          <w:iCs/>
          <w:color w:val="000000" w:themeColor="text1"/>
        </w:rPr>
        <w:t xml:space="preserve"> </w:t>
      </w:r>
      <w:r w:rsidR="00050BF5" w:rsidRPr="003747EE">
        <w:rPr>
          <w:i/>
          <w:iCs/>
          <w:color w:val="000000" w:themeColor="text1"/>
        </w:rPr>
        <w:t>novada teritorijas plānojuma izstrādi.</w:t>
      </w:r>
    </w:p>
    <w:sectPr w:rsidR="0060527F" w:rsidRPr="006C0F1A" w:rsidSect="006C0F1A"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3298" w14:textId="77777777" w:rsidR="00C403B2" w:rsidRDefault="00C403B2" w:rsidP="00B63F92">
      <w:pPr>
        <w:spacing w:line="240" w:lineRule="auto"/>
      </w:pPr>
      <w:r>
        <w:separator/>
      </w:r>
    </w:p>
  </w:endnote>
  <w:endnote w:type="continuationSeparator" w:id="0">
    <w:p w14:paraId="2587FCC8" w14:textId="77777777" w:rsidR="00C403B2" w:rsidRDefault="00C403B2" w:rsidP="00B63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EF29" w14:textId="1F9AF5FE" w:rsidR="001267F4" w:rsidRDefault="001267F4">
    <w:pPr>
      <w:pStyle w:val="Kjene"/>
      <w:jc w:val="center"/>
    </w:pPr>
  </w:p>
  <w:p w14:paraId="0D8343A8" w14:textId="77777777" w:rsidR="001267F4" w:rsidRDefault="001267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E08A" w14:textId="77777777" w:rsidR="00C403B2" w:rsidRDefault="00C403B2" w:rsidP="00B63F92">
      <w:pPr>
        <w:spacing w:line="240" w:lineRule="auto"/>
      </w:pPr>
      <w:r>
        <w:separator/>
      </w:r>
    </w:p>
  </w:footnote>
  <w:footnote w:type="continuationSeparator" w:id="0">
    <w:p w14:paraId="2A133CE4" w14:textId="77777777" w:rsidR="00C403B2" w:rsidRDefault="00C403B2" w:rsidP="00B63F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33A02"/>
    <w:multiLevelType w:val="hybridMultilevel"/>
    <w:tmpl w:val="DFC658B0"/>
    <w:lvl w:ilvl="0" w:tplc="28E08F2A">
      <w:start w:val="6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A42DE"/>
    <w:multiLevelType w:val="hybridMultilevel"/>
    <w:tmpl w:val="0DF264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20CD"/>
    <w:multiLevelType w:val="hybridMultilevel"/>
    <w:tmpl w:val="E708E29A"/>
    <w:lvl w:ilvl="0" w:tplc="E6669856">
      <w:start w:val="1"/>
      <w:numFmt w:val="decimal"/>
      <w:pStyle w:val="Virsraksts1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65813">
    <w:abstractNumId w:val="1"/>
  </w:num>
  <w:num w:numId="2" w16cid:durableId="1835484257">
    <w:abstractNumId w:val="2"/>
  </w:num>
  <w:num w:numId="3" w16cid:durableId="84575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DF"/>
    <w:rsid w:val="00050BF5"/>
    <w:rsid w:val="00075C1C"/>
    <w:rsid w:val="00092735"/>
    <w:rsid w:val="000A0DC7"/>
    <w:rsid w:val="00106A85"/>
    <w:rsid w:val="001244A5"/>
    <w:rsid w:val="001267F4"/>
    <w:rsid w:val="001532E9"/>
    <w:rsid w:val="00187FD2"/>
    <w:rsid w:val="001B4D9C"/>
    <w:rsid w:val="001F63BF"/>
    <w:rsid w:val="00203A9F"/>
    <w:rsid w:val="00216A15"/>
    <w:rsid w:val="00265E78"/>
    <w:rsid w:val="00287B60"/>
    <w:rsid w:val="002C60AB"/>
    <w:rsid w:val="002D01E6"/>
    <w:rsid w:val="002E1E2D"/>
    <w:rsid w:val="002E7568"/>
    <w:rsid w:val="0034349B"/>
    <w:rsid w:val="003569AF"/>
    <w:rsid w:val="003747EE"/>
    <w:rsid w:val="00375306"/>
    <w:rsid w:val="003B502A"/>
    <w:rsid w:val="003C52D6"/>
    <w:rsid w:val="003D4F92"/>
    <w:rsid w:val="004344B7"/>
    <w:rsid w:val="00435EB9"/>
    <w:rsid w:val="004578AF"/>
    <w:rsid w:val="00463150"/>
    <w:rsid w:val="004A14C1"/>
    <w:rsid w:val="004B2E01"/>
    <w:rsid w:val="004C6A7A"/>
    <w:rsid w:val="004D7C25"/>
    <w:rsid w:val="004E32DE"/>
    <w:rsid w:val="00510FEF"/>
    <w:rsid w:val="00516354"/>
    <w:rsid w:val="00517CB1"/>
    <w:rsid w:val="0056759E"/>
    <w:rsid w:val="00570AE5"/>
    <w:rsid w:val="00575DBA"/>
    <w:rsid w:val="005F3363"/>
    <w:rsid w:val="0060527F"/>
    <w:rsid w:val="006120B6"/>
    <w:rsid w:val="00634BB0"/>
    <w:rsid w:val="0063728C"/>
    <w:rsid w:val="00653242"/>
    <w:rsid w:val="00657D41"/>
    <w:rsid w:val="00693C2A"/>
    <w:rsid w:val="006B1BB3"/>
    <w:rsid w:val="006C0F1A"/>
    <w:rsid w:val="006D03D1"/>
    <w:rsid w:val="007700BD"/>
    <w:rsid w:val="00774049"/>
    <w:rsid w:val="007766B9"/>
    <w:rsid w:val="0078450C"/>
    <w:rsid w:val="007966E0"/>
    <w:rsid w:val="007B2EF4"/>
    <w:rsid w:val="007B50B9"/>
    <w:rsid w:val="007F34C5"/>
    <w:rsid w:val="007F70B9"/>
    <w:rsid w:val="00813504"/>
    <w:rsid w:val="008712B2"/>
    <w:rsid w:val="00872647"/>
    <w:rsid w:val="00895944"/>
    <w:rsid w:val="008C2404"/>
    <w:rsid w:val="008E6A30"/>
    <w:rsid w:val="008F57DD"/>
    <w:rsid w:val="0092419A"/>
    <w:rsid w:val="0094566F"/>
    <w:rsid w:val="00957AE1"/>
    <w:rsid w:val="009614EA"/>
    <w:rsid w:val="00983A38"/>
    <w:rsid w:val="00987CD7"/>
    <w:rsid w:val="00A772AF"/>
    <w:rsid w:val="00AB7C4F"/>
    <w:rsid w:val="00B06B32"/>
    <w:rsid w:val="00B63F92"/>
    <w:rsid w:val="00B73122"/>
    <w:rsid w:val="00B94076"/>
    <w:rsid w:val="00B95811"/>
    <w:rsid w:val="00BB10D6"/>
    <w:rsid w:val="00BC1F86"/>
    <w:rsid w:val="00BD310B"/>
    <w:rsid w:val="00C07ED5"/>
    <w:rsid w:val="00C20B37"/>
    <w:rsid w:val="00C403B2"/>
    <w:rsid w:val="00C600CF"/>
    <w:rsid w:val="00C63513"/>
    <w:rsid w:val="00C76469"/>
    <w:rsid w:val="00CC22A2"/>
    <w:rsid w:val="00D030A7"/>
    <w:rsid w:val="00D24221"/>
    <w:rsid w:val="00D56CAE"/>
    <w:rsid w:val="00D62A58"/>
    <w:rsid w:val="00D84D6D"/>
    <w:rsid w:val="00DA2702"/>
    <w:rsid w:val="00DA7360"/>
    <w:rsid w:val="00DB5DB6"/>
    <w:rsid w:val="00DC1B28"/>
    <w:rsid w:val="00DC53C3"/>
    <w:rsid w:val="00DF7032"/>
    <w:rsid w:val="00E723B4"/>
    <w:rsid w:val="00E83DA6"/>
    <w:rsid w:val="00E83E4F"/>
    <w:rsid w:val="00ED0B61"/>
    <w:rsid w:val="00F419D8"/>
    <w:rsid w:val="00F45F63"/>
    <w:rsid w:val="00FC73DF"/>
    <w:rsid w:val="00FC75C9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6325"/>
  <w15:chartTrackingRefBased/>
  <w15:docId w15:val="{57C7B142-4F0A-4013-8F64-8712ECD6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70B9"/>
    <w:pPr>
      <w:spacing w:after="0" w:line="264" w:lineRule="auto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4349B"/>
    <w:pPr>
      <w:numPr>
        <w:numId w:val="2"/>
      </w:numPr>
      <w:outlineLvl w:val="0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C73DF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34349B"/>
    <w:rPr>
      <w:rFonts w:ascii="Times New Roman" w:hAnsi="Times New Roman"/>
      <w:b/>
      <w:sz w:val="24"/>
    </w:rPr>
  </w:style>
  <w:style w:type="table" w:styleId="Reatabula">
    <w:name w:val="Table Grid"/>
    <w:basedOn w:val="Parastatabula"/>
    <w:uiPriority w:val="39"/>
    <w:rsid w:val="0034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07ED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07ED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07ED5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07ED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07ED5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614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14EA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63F92"/>
    <w:pPr>
      <w:spacing w:line="240" w:lineRule="auto"/>
      <w:jc w:val="both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63F92"/>
    <w:rPr>
      <w:rFonts w:ascii="Times New Roman" w:hAnsi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63F92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1267F4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267F4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1267F4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267F4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8712B2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6C0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ivan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6DB9-D509-436C-B9BC-D9FC0A53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Jeļena Pabērza</cp:lastModifiedBy>
  <cp:revision>2</cp:revision>
  <dcterms:created xsi:type="dcterms:W3CDTF">2025-02-07T09:32:00Z</dcterms:created>
  <dcterms:modified xsi:type="dcterms:W3CDTF">2025-02-07T09:32:00Z</dcterms:modified>
</cp:coreProperties>
</file>