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36DD3335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Līvānu novada </w:t>
      </w:r>
      <w:r w:rsidR="0053590E">
        <w:rPr>
          <w:rFonts w:ascii="Times New Roman" w:hAnsi="Times New Roman"/>
          <w:b/>
          <w:sz w:val="32"/>
          <w:szCs w:val="32"/>
          <w:lang w:eastAsia="lv-LV"/>
        </w:rPr>
        <w:t xml:space="preserve">pašvaldības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>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214F3E02" w:rsidR="00C36E04" w:rsidRPr="00297F24" w:rsidRDefault="00C67E5D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Tautsaimniecības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4C8FD75" w:rsidR="00C36E04" w:rsidRPr="00297F2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584F04">
        <w:rPr>
          <w:rFonts w:ascii="Times New Roman" w:hAnsi="Times New Roman"/>
          <w:b/>
          <w:sz w:val="32"/>
          <w:szCs w:val="32"/>
          <w:lang w:eastAsia="lv-LV"/>
        </w:rPr>
        <w:t>4</w:t>
      </w:r>
      <w:r>
        <w:rPr>
          <w:rFonts w:ascii="Times New Roman" w:hAnsi="Times New Roman"/>
          <w:b/>
          <w:sz w:val="32"/>
          <w:szCs w:val="32"/>
          <w:lang w:eastAsia="lv-LV"/>
        </w:rPr>
        <w:t>.gada</w:t>
      </w:r>
      <w:r w:rsidR="00AD7A25"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  <w:r w:rsidRPr="00297F24">
        <w:rPr>
          <w:rFonts w:ascii="Times New Roman" w:hAnsi="Times New Roman"/>
          <w:b/>
          <w:sz w:val="32"/>
          <w:szCs w:val="32"/>
          <w:lang w:eastAsia="lv-LV"/>
        </w:rPr>
        <w:t xml:space="preserve">sēdes </w:t>
      </w:r>
      <w:r>
        <w:rPr>
          <w:rFonts w:ascii="Times New Roman" w:hAnsi="Times New Roman"/>
          <w:b/>
          <w:sz w:val="32"/>
          <w:szCs w:val="32"/>
          <w:lang w:eastAsia="lv-LV"/>
        </w:rPr>
        <w:t>Nr.</w:t>
      </w:r>
      <w:r w:rsidR="00264C7D">
        <w:rPr>
          <w:rFonts w:ascii="Times New Roman" w:hAnsi="Times New Roman"/>
          <w:b/>
          <w:sz w:val="32"/>
          <w:szCs w:val="32"/>
          <w:lang w:eastAsia="lv-LV"/>
        </w:rPr>
        <w:t>3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3E9C406D" w14:textId="38CC71AE" w:rsidR="00C36E04" w:rsidRPr="001E2EB1" w:rsidRDefault="00C36E04" w:rsidP="001E2EB1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297F24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0B60701D" w14:textId="5BCD5D0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1E19F1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84F0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.gada </w:t>
      </w:r>
      <w:r w:rsidR="00264C7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6E0DB0">
        <w:rPr>
          <w:rFonts w:ascii="Times New Roman" w:hAnsi="Times New Roman"/>
          <w:sz w:val="24"/>
          <w:szCs w:val="24"/>
        </w:rPr>
        <w:t xml:space="preserve"> </w:t>
      </w:r>
      <w:r w:rsidR="00264C7D">
        <w:rPr>
          <w:rFonts w:ascii="Times New Roman" w:hAnsi="Times New Roman"/>
          <w:sz w:val="24"/>
          <w:szCs w:val="24"/>
        </w:rPr>
        <w:t>aprīlī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7E5D">
        <w:rPr>
          <w:rFonts w:ascii="Times New Roman" w:hAnsi="Times New Roman"/>
          <w:sz w:val="24"/>
          <w:szCs w:val="24"/>
        </w:rPr>
        <w:t>plkst.</w:t>
      </w:r>
      <w:r w:rsidR="00C67E5D" w:rsidRPr="00C67E5D">
        <w:rPr>
          <w:rFonts w:ascii="Times New Roman" w:hAnsi="Times New Roman"/>
          <w:sz w:val="24"/>
          <w:szCs w:val="24"/>
        </w:rPr>
        <w:t>1</w:t>
      </w:r>
      <w:r w:rsidR="00D50155">
        <w:rPr>
          <w:rFonts w:ascii="Times New Roman" w:hAnsi="Times New Roman"/>
          <w:sz w:val="24"/>
          <w:szCs w:val="24"/>
        </w:rPr>
        <w:t>3.</w:t>
      </w:r>
      <w:r w:rsidR="00C67E5D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, Līvānu novada domes sēžu zālē (Rīgas iela 77, Līvāni, Līvānu novads, LV-5316).</w:t>
      </w:r>
    </w:p>
    <w:tbl>
      <w:tblPr>
        <w:tblStyle w:val="Reatabula"/>
        <w:tblW w:w="9175" w:type="dxa"/>
        <w:tblLook w:val="04A0" w:firstRow="1" w:lastRow="0" w:firstColumn="1" w:lastColumn="0" w:noHBand="0" w:noVBand="1"/>
      </w:tblPr>
      <w:tblGrid>
        <w:gridCol w:w="562"/>
        <w:gridCol w:w="5103"/>
        <w:gridCol w:w="3510"/>
      </w:tblGrid>
      <w:tr w:rsidR="00C36E04" w14:paraId="188CEB76" w14:textId="77777777" w:rsidTr="00722579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103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35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C36E04" w14:paraId="005C2B22" w14:textId="77777777" w:rsidTr="00722579">
        <w:trPr>
          <w:trHeight w:val="508"/>
        </w:trPr>
        <w:tc>
          <w:tcPr>
            <w:tcW w:w="562" w:type="dxa"/>
          </w:tcPr>
          <w:p w14:paraId="6B76426C" w14:textId="2E455C16" w:rsidR="00C36E04" w:rsidRDefault="00264C7D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DF113C" w14:textId="28DCDA7E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SIA “Līvānu siltums” debitoru parādiem</w:t>
            </w:r>
          </w:p>
        </w:tc>
        <w:tc>
          <w:tcPr>
            <w:tcW w:w="3510" w:type="dxa"/>
            <w:vAlign w:val="center"/>
          </w:tcPr>
          <w:p w14:paraId="32A50922" w14:textId="593BF125" w:rsidR="00C36E04" w:rsidRDefault="00C67E5D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7225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011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="001E0011">
              <w:rPr>
                <w:rFonts w:ascii="Times New Roman" w:hAnsi="Times New Roman"/>
                <w:sz w:val="24"/>
                <w:szCs w:val="24"/>
              </w:rPr>
              <w:t>Černova</w:t>
            </w:r>
            <w:proofErr w:type="spellEnd"/>
          </w:p>
        </w:tc>
      </w:tr>
      <w:tr w:rsidR="00C36E04" w14:paraId="73728989" w14:textId="77777777" w:rsidTr="00722579">
        <w:trPr>
          <w:trHeight w:val="508"/>
        </w:trPr>
        <w:tc>
          <w:tcPr>
            <w:tcW w:w="562" w:type="dxa"/>
          </w:tcPr>
          <w:p w14:paraId="6AEF594B" w14:textId="032E66F3" w:rsidR="00C36E04" w:rsidRDefault="00264C7D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6E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7B4176F3" w14:textId="19072E92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579">
              <w:rPr>
                <w:rFonts w:ascii="Times New Roman" w:hAnsi="Times New Roman"/>
                <w:sz w:val="24"/>
                <w:szCs w:val="24"/>
              </w:rPr>
              <w:t>Par SIA "Līvānu dzīvokļu un komunālā saimniecība" īres maksas aprēķinu, apmaksu un parādiem</w:t>
            </w:r>
          </w:p>
        </w:tc>
        <w:tc>
          <w:tcPr>
            <w:tcW w:w="3510" w:type="dxa"/>
            <w:vAlign w:val="center"/>
          </w:tcPr>
          <w:p w14:paraId="197D354D" w14:textId="62E10087" w:rsidR="00C36E04" w:rsidRDefault="001E0011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S. Vilcāne-Daugule</w:t>
            </w:r>
          </w:p>
        </w:tc>
      </w:tr>
      <w:tr w:rsidR="005125BE" w14:paraId="0F148ABC" w14:textId="77777777" w:rsidTr="00722579">
        <w:trPr>
          <w:trHeight w:val="508"/>
        </w:trPr>
        <w:tc>
          <w:tcPr>
            <w:tcW w:w="562" w:type="dxa"/>
          </w:tcPr>
          <w:p w14:paraId="5792B9EF" w14:textId="236701A2" w:rsidR="005125BE" w:rsidRDefault="00264C7D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2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14:paraId="32F3EB0E" w14:textId="096EC613" w:rsidR="005125BE" w:rsidRPr="00254AAE" w:rsidRDefault="00264C7D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264C7D">
              <w:rPr>
                <w:rFonts w:ascii="Times New Roman" w:hAnsi="Times New Roman"/>
                <w:sz w:val="24"/>
                <w:szCs w:val="24"/>
              </w:rPr>
              <w:t>Par saistošajiem noteikumiem “Par koku ciršanu ārpus meža Līvānu novadā”</w:t>
            </w:r>
          </w:p>
        </w:tc>
        <w:tc>
          <w:tcPr>
            <w:tcW w:w="3510" w:type="dxa"/>
            <w:vAlign w:val="center"/>
          </w:tcPr>
          <w:p w14:paraId="528D3AC5" w14:textId="38CAA922" w:rsidR="005125BE" w:rsidRDefault="005125BE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453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332E">
              <w:rPr>
                <w:rFonts w:ascii="Times New Roman" w:hAnsi="Times New Roman"/>
                <w:sz w:val="24"/>
                <w:szCs w:val="24"/>
              </w:rPr>
              <w:t>L.</w:t>
            </w:r>
            <w:r w:rsidR="00264C7D">
              <w:rPr>
                <w:rFonts w:ascii="Times New Roman" w:hAnsi="Times New Roman"/>
                <w:sz w:val="24"/>
                <w:szCs w:val="24"/>
              </w:rPr>
              <w:t>Garkalne</w:t>
            </w:r>
            <w:proofErr w:type="spellEnd"/>
            <w:r w:rsidR="00AC0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C082B">
              <w:rPr>
                <w:rFonts w:ascii="Times New Roman" w:hAnsi="Times New Roman"/>
                <w:sz w:val="24"/>
                <w:szCs w:val="24"/>
              </w:rPr>
              <w:t>G.Vaivode</w:t>
            </w:r>
            <w:proofErr w:type="spellEnd"/>
          </w:p>
        </w:tc>
      </w:tr>
      <w:tr w:rsidR="000E4B96" w14:paraId="69D5A272" w14:textId="77777777" w:rsidTr="00722579">
        <w:trPr>
          <w:trHeight w:val="508"/>
        </w:trPr>
        <w:tc>
          <w:tcPr>
            <w:tcW w:w="562" w:type="dxa"/>
          </w:tcPr>
          <w:p w14:paraId="0B150633" w14:textId="092071DE" w:rsidR="000E4B96" w:rsidRDefault="000E4B96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vAlign w:val="center"/>
          </w:tcPr>
          <w:p w14:paraId="166486EB" w14:textId="77777777" w:rsidR="000E4B96" w:rsidRPr="000E4B96" w:rsidRDefault="000E4B96" w:rsidP="000E4B96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0E4B96">
              <w:rPr>
                <w:rFonts w:ascii="Times New Roman" w:eastAsiaTheme="minorHAnsi" w:hAnsi="Times New Roman"/>
                <w:noProof/>
                <w:kern w:val="2"/>
                <w:sz w:val="24"/>
                <w:szCs w:val="24"/>
                <w14:ligatures w14:val="standardContextual"/>
              </w:rPr>
              <w:t xml:space="preserve">Par Līvānu novada </w:t>
            </w:r>
            <w:r w:rsidRPr="000E4B96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sadarbības teritorijas Civilās aizsardzības komisijas un nolikuma apstiprināšanu</w:t>
            </w:r>
          </w:p>
          <w:p w14:paraId="409B7871" w14:textId="77777777" w:rsidR="000E4B96" w:rsidRPr="00264C7D" w:rsidRDefault="000E4B96" w:rsidP="005125BE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27685D72" w14:textId="0F44200E" w:rsidR="000E4B96" w:rsidRDefault="000E4B96" w:rsidP="000E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L.Garkalne</w:t>
            </w:r>
            <w:proofErr w:type="spellEnd"/>
          </w:p>
        </w:tc>
      </w:tr>
      <w:tr w:rsidR="00AC082B" w14:paraId="720250E6" w14:textId="77777777" w:rsidTr="00722579">
        <w:trPr>
          <w:trHeight w:val="508"/>
        </w:trPr>
        <w:tc>
          <w:tcPr>
            <w:tcW w:w="562" w:type="dxa"/>
          </w:tcPr>
          <w:p w14:paraId="7F75E811" w14:textId="31F72CE8" w:rsidR="00AC082B" w:rsidRDefault="00AC082B" w:rsidP="00411757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64250334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vAlign w:val="center"/>
          </w:tcPr>
          <w:p w14:paraId="0F0492B8" w14:textId="77777777" w:rsidR="00AC082B" w:rsidRPr="00AC082B" w:rsidRDefault="00AC082B" w:rsidP="00AC082B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AC082B">
              <w:rPr>
                <w:rFonts w:ascii="Times New Roman" w:hAnsi="Times New Roman"/>
                <w:sz w:val="24"/>
                <w:szCs w:val="24"/>
              </w:rPr>
              <w:t xml:space="preserve">Par atļauju vīna, raudzēto dzērienu, starpproduktu </w:t>
            </w:r>
          </w:p>
          <w:p w14:paraId="6954CF95" w14:textId="3D7D5B1C" w:rsidR="00AC082B" w:rsidRPr="00AC082B" w:rsidRDefault="00AC082B" w:rsidP="00AC082B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  <w:r w:rsidRPr="00AC082B">
              <w:rPr>
                <w:rFonts w:ascii="Times New Roman" w:hAnsi="Times New Roman"/>
                <w:sz w:val="24"/>
                <w:szCs w:val="24"/>
              </w:rPr>
              <w:t>vai pārējo alkoholisko dzērienu ražošanai</w:t>
            </w:r>
          </w:p>
        </w:tc>
        <w:tc>
          <w:tcPr>
            <w:tcW w:w="3510" w:type="dxa"/>
            <w:vAlign w:val="center"/>
          </w:tcPr>
          <w:p w14:paraId="75AC6742" w14:textId="6213E546" w:rsidR="00AC082B" w:rsidRDefault="00AC082B" w:rsidP="000E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L.Garkalne</w:t>
            </w:r>
            <w:proofErr w:type="spellEnd"/>
          </w:p>
        </w:tc>
      </w:tr>
      <w:bookmarkEnd w:id="1"/>
      <w:tr w:rsidR="00A66A6A" w14:paraId="0611A566" w14:textId="77777777" w:rsidTr="00722579">
        <w:trPr>
          <w:trHeight w:val="508"/>
        </w:trPr>
        <w:tc>
          <w:tcPr>
            <w:tcW w:w="562" w:type="dxa"/>
          </w:tcPr>
          <w:p w14:paraId="57B459AB" w14:textId="0921088E" w:rsidR="00A66A6A" w:rsidRDefault="00A66A6A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5103" w:type="dxa"/>
            <w:vAlign w:val="center"/>
          </w:tcPr>
          <w:p w14:paraId="62B5124F" w14:textId="77777777" w:rsidR="00C92AC5" w:rsidRPr="00C92AC5" w:rsidRDefault="00C92AC5" w:rsidP="00C92AC5">
            <w:pPr>
              <w:spacing w:after="0" w:line="259" w:lineRule="auto"/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</w:pPr>
            <w:r w:rsidRPr="00C92AC5">
              <w:rPr>
                <w:rFonts w:ascii="Times New Roman" w:eastAsiaTheme="minorHAnsi" w:hAnsi="Times New Roman"/>
                <w:kern w:val="2"/>
                <w:sz w:val="24"/>
                <w:szCs w:val="24"/>
                <w14:ligatures w14:val="standardContextual"/>
              </w:rPr>
              <w:t>Par saistošo noteikumu precizēšanu</w:t>
            </w:r>
          </w:p>
          <w:p w14:paraId="3CE0C72B" w14:textId="77777777" w:rsidR="00A66A6A" w:rsidRPr="00AC082B" w:rsidRDefault="00A66A6A" w:rsidP="00AC082B">
            <w:pPr>
              <w:pStyle w:val="Bezatstarp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1645927E" w14:textId="52587F26" w:rsidR="00A66A6A" w:rsidRDefault="00C92AC5" w:rsidP="000E4B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AC5">
              <w:rPr>
                <w:rFonts w:ascii="Times New Roman" w:hAnsi="Times New Roman"/>
                <w:sz w:val="24"/>
                <w:szCs w:val="24"/>
              </w:rPr>
              <w:t>J.Magdaļenoks</w:t>
            </w:r>
            <w:proofErr w:type="spellEnd"/>
            <w:r w:rsidRPr="00C92AC5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92AC5">
              <w:rPr>
                <w:rFonts w:ascii="Times New Roman" w:hAnsi="Times New Roman"/>
                <w:sz w:val="24"/>
                <w:szCs w:val="24"/>
              </w:rPr>
              <w:t>L.Garkalne</w:t>
            </w:r>
            <w:proofErr w:type="spellEnd"/>
          </w:p>
        </w:tc>
      </w:tr>
    </w:tbl>
    <w:p w14:paraId="4E53EBCE" w14:textId="77777777" w:rsidR="009778A1" w:rsidRDefault="009778A1" w:rsidP="00C36E04">
      <w:pPr>
        <w:rPr>
          <w:rFonts w:ascii="Times New Roman" w:hAnsi="Times New Roman"/>
          <w:sz w:val="24"/>
          <w:szCs w:val="24"/>
        </w:rPr>
      </w:pPr>
    </w:p>
    <w:p w14:paraId="43F8B2CB" w14:textId="7EDF0F1E" w:rsidR="00C36E04" w:rsidRPr="001E19F1" w:rsidRDefault="00722579" w:rsidP="00C36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Tautsaimniecības komitejas atbildīgā darbiniece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L.Ancāne</w:t>
      </w:r>
      <w:proofErr w:type="spellEnd"/>
    </w:p>
    <w:p w14:paraId="36EFE8B1" w14:textId="77777777" w:rsidR="00D56E0A" w:rsidRDefault="00D56E0A"/>
    <w:sectPr w:rsidR="00D56E0A" w:rsidSect="009778A1"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FEE"/>
    <w:multiLevelType w:val="hybridMultilevel"/>
    <w:tmpl w:val="6F849F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45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163CA"/>
    <w:rsid w:val="00076B16"/>
    <w:rsid w:val="000C18BB"/>
    <w:rsid w:val="000D69BE"/>
    <w:rsid w:val="000E4B96"/>
    <w:rsid w:val="001133F8"/>
    <w:rsid w:val="00140B7B"/>
    <w:rsid w:val="001A5F8B"/>
    <w:rsid w:val="001E0011"/>
    <w:rsid w:val="001E2EB1"/>
    <w:rsid w:val="00240418"/>
    <w:rsid w:val="00254AAE"/>
    <w:rsid w:val="00264C7D"/>
    <w:rsid w:val="00315AB8"/>
    <w:rsid w:val="003C590B"/>
    <w:rsid w:val="0045332E"/>
    <w:rsid w:val="004A7A48"/>
    <w:rsid w:val="005125BE"/>
    <w:rsid w:val="0053590E"/>
    <w:rsid w:val="00584F04"/>
    <w:rsid w:val="00590D4B"/>
    <w:rsid w:val="006B17EC"/>
    <w:rsid w:val="006E0DB0"/>
    <w:rsid w:val="00720F84"/>
    <w:rsid w:val="00722579"/>
    <w:rsid w:val="00747BD4"/>
    <w:rsid w:val="00787E7B"/>
    <w:rsid w:val="008323C4"/>
    <w:rsid w:val="00850AB8"/>
    <w:rsid w:val="008E1303"/>
    <w:rsid w:val="00962589"/>
    <w:rsid w:val="009778A1"/>
    <w:rsid w:val="00983F76"/>
    <w:rsid w:val="009F4708"/>
    <w:rsid w:val="00A01540"/>
    <w:rsid w:val="00A30334"/>
    <w:rsid w:val="00A66A6A"/>
    <w:rsid w:val="00AC082B"/>
    <w:rsid w:val="00AD7A25"/>
    <w:rsid w:val="00B84D2E"/>
    <w:rsid w:val="00BB37F8"/>
    <w:rsid w:val="00BF4043"/>
    <w:rsid w:val="00C20127"/>
    <w:rsid w:val="00C33059"/>
    <w:rsid w:val="00C36E04"/>
    <w:rsid w:val="00C67E5D"/>
    <w:rsid w:val="00C9131F"/>
    <w:rsid w:val="00C92AC5"/>
    <w:rsid w:val="00D10404"/>
    <w:rsid w:val="00D15108"/>
    <w:rsid w:val="00D206C3"/>
    <w:rsid w:val="00D50155"/>
    <w:rsid w:val="00D56E0A"/>
    <w:rsid w:val="00DE5607"/>
    <w:rsid w:val="00E34DDD"/>
    <w:rsid w:val="00EE3908"/>
    <w:rsid w:val="00F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paragraph" w:styleId="Bezatstarpm">
    <w:name w:val="No Spacing"/>
    <w:uiPriority w:val="1"/>
    <w:qFormat/>
    <w:rsid w:val="001133F8"/>
    <w:pPr>
      <w:spacing w:after="0" w:line="240" w:lineRule="auto"/>
    </w:pPr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315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Līga Ancāne</cp:lastModifiedBy>
  <cp:revision>55</cp:revision>
  <dcterms:created xsi:type="dcterms:W3CDTF">2023-01-17T12:52:00Z</dcterms:created>
  <dcterms:modified xsi:type="dcterms:W3CDTF">2024-04-17T09:45:00Z</dcterms:modified>
</cp:coreProperties>
</file>