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209F" w14:textId="77777777" w:rsidR="00222D94" w:rsidRDefault="00222D94" w:rsidP="00222D94">
      <w:pPr>
        <w:spacing w:before="120"/>
        <w:jc w:val="center"/>
        <w:rPr>
          <w:rFonts w:ascii="Calibri" w:hAnsi="Calibri" w:cs="Calibri"/>
          <w:b/>
          <w:lang w:val="lv-LV" w:eastAsia="lv-LV"/>
        </w:rPr>
      </w:pPr>
    </w:p>
    <w:p w14:paraId="04E2FE71" w14:textId="1E02E180" w:rsidR="00222D94" w:rsidRPr="00F72964" w:rsidRDefault="00222D94" w:rsidP="00222D94">
      <w:pPr>
        <w:spacing w:before="120"/>
        <w:jc w:val="center"/>
        <w:rPr>
          <w:b/>
          <w:lang w:val="lv-LV"/>
        </w:rPr>
      </w:pPr>
      <w:r w:rsidRPr="00F72964">
        <w:rPr>
          <w:rFonts w:ascii="Calibri" w:hAnsi="Calibri" w:cs="Calibri"/>
          <w:b/>
          <w:lang w:val="lv-LV" w:eastAsia="lv-LV"/>
        </w:rPr>
        <w:t>Paziņojums par stratēģiskā ietekmes uz vidi novērtējuma vides pārskata un plānošanas dokumenta projekta “</w:t>
      </w:r>
      <w:r w:rsidRPr="00FB6B90">
        <w:rPr>
          <w:rFonts w:cstheme="minorHAnsi"/>
          <w:b/>
          <w:bCs/>
          <w:lang w:val="lv-LV"/>
        </w:rPr>
        <w:t>Latgales reģionāl</w:t>
      </w:r>
      <w:r w:rsidR="00B1361E" w:rsidRPr="00FB6B90">
        <w:rPr>
          <w:rFonts w:cstheme="minorHAnsi"/>
          <w:b/>
          <w:bCs/>
          <w:lang w:val="lv-LV"/>
        </w:rPr>
        <w:t>ais</w:t>
      </w:r>
      <w:r w:rsidRPr="00FB6B90">
        <w:rPr>
          <w:rFonts w:cstheme="minorHAnsi"/>
          <w:b/>
          <w:bCs/>
          <w:lang w:val="lv-LV"/>
        </w:rPr>
        <w:t xml:space="preserve"> atkritumu apsaimniekošanas plān</w:t>
      </w:r>
      <w:r w:rsidR="00B1361E" w:rsidRPr="00FB6B90">
        <w:rPr>
          <w:rFonts w:cstheme="minorHAnsi"/>
          <w:b/>
          <w:bCs/>
          <w:lang w:val="lv-LV"/>
        </w:rPr>
        <w:t>s</w:t>
      </w:r>
      <w:r w:rsidRPr="00FB6B90">
        <w:rPr>
          <w:rFonts w:cstheme="minorHAnsi"/>
          <w:b/>
          <w:bCs/>
          <w:lang w:val="lv-LV"/>
        </w:rPr>
        <w:t xml:space="preserve"> 2024.</w:t>
      </w:r>
      <w:r w:rsidR="00B1361E" w:rsidRPr="00FB6B90">
        <w:rPr>
          <w:rFonts w:cstheme="minorHAnsi"/>
          <w:b/>
          <w:bCs/>
          <w:lang w:val="lv-LV"/>
        </w:rPr>
        <w:t xml:space="preserve"> </w:t>
      </w:r>
      <w:r w:rsidRPr="00FB6B90">
        <w:rPr>
          <w:rFonts w:cstheme="minorHAnsi"/>
          <w:b/>
          <w:bCs/>
          <w:lang w:val="lv-LV"/>
        </w:rPr>
        <w:t>-</w:t>
      </w:r>
      <w:r w:rsidR="00B1361E" w:rsidRPr="00FB6B90">
        <w:rPr>
          <w:rFonts w:cstheme="minorHAnsi"/>
          <w:b/>
          <w:bCs/>
          <w:lang w:val="lv-LV"/>
        </w:rPr>
        <w:t xml:space="preserve"> </w:t>
      </w:r>
      <w:r w:rsidRPr="00FB6B90">
        <w:rPr>
          <w:rFonts w:cstheme="minorHAnsi"/>
          <w:b/>
          <w:bCs/>
          <w:lang w:val="lv-LV"/>
        </w:rPr>
        <w:t>2030. gadam</w:t>
      </w:r>
      <w:r w:rsidRPr="00F72964">
        <w:rPr>
          <w:rFonts w:ascii="Calibri" w:hAnsi="Calibri" w:cs="Calibri"/>
          <w:b/>
          <w:lang w:val="lv-LV" w:eastAsia="lv-LV"/>
        </w:rPr>
        <w:t>” sabiedrisko apspriešanu</w:t>
      </w:r>
    </w:p>
    <w:p w14:paraId="1347F232" w14:textId="0D71706E" w:rsidR="00222D94" w:rsidRPr="00F72964" w:rsidRDefault="00222D94" w:rsidP="00222D94">
      <w:pPr>
        <w:jc w:val="center"/>
        <w:rPr>
          <w:lang w:val="lv-LV"/>
        </w:rPr>
      </w:pPr>
      <w:r>
        <w:rPr>
          <w:noProof/>
        </w:rPr>
        <w:drawing>
          <wp:inline distT="0" distB="0" distL="0" distR="0" wp14:anchorId="3FA316A0" wp14:editId="34FCF282">
            <wp:extent cx="3847180" cy="3085106"/>
            <wp:effectExtent l="0" t="0" r="1270" b="1270"/>
            <wp:docPr id="14112520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8186" cy="3117989"/>
                    </a:xfrm>
                    <a:prstGeom prst="rect">
                      <a:avLst/>
                    </a:prstGeom>
                    <a:noFill/>
                    <a:ln>
                      <a:noFill/>
                    </a:ln>
                  </pic:spPr>
                </pic:pic>
              </a:graphicData>
            </a:graphic>
          </wp:inline>
        </w:drawing>
      </w:r>
    </w:p>
    <w:p w14:paraId="412A25C4" w14:textId="4EFFAE0A" w:rsidR="00222D94" w:rsidRPr="00F72964" w:rsidRDefault="00222D94" w:rsidP="00222D94">
      <w:pPr>
        <w:spacing w:after="0"/>
        <w:jc w:val="center"/>
        <w:rPr>
          <w:sz w:val="20"/>
          <w:szCs w:val="20"/>
          <w:lang w:val="lv-LV"/>
        </w:rPr>
      </w:pPr>
      <w:r>
        <w:rPr>
          <w:sz w:val="20"/>
          <w:szCs w:val="20"/>
          <w:lang w:val="lv-LV"/>
        </w:rPr>
        <w:t>Latgales</w:t>
      </w:r>
      <w:r w:rsidRPr="00F72964">
        <w:rPr>
          <w:sz w:val="20"/>
          <w:szCs w:val="20"/>
          <w:lang w:val="lv-LV"/>
        </w:rPr>
        <w:t xml:space="preserve"> reģionālā atkritumu apsaimniekošanas plāna teritorija</w:t>
      </w:r>
    </w:p>
    <w:p w14:paraId="08F7A866" w14:textId="43C5A960" w:rsidR="00222D94" w:rsidRPr="00B1361E" w:rsidRDefault="00222D94" w:rsidP="00222D94">
      <w:pPr>
        <w:spacing w:before="120" w:after="0" w:line="240" w:lineRule="auto"/>
        <w:jc w:val="both"/>
        <w:rPr>
          <w:rFonts w:ascii="Calibri" w:hAnsi="Calibri" w:cs="Calibri"/>
          <w:lang w:val="lv-LV"/>
        </w:rPr>
      </w:pPr>
      <w:r w:rsidRPr="00F72964">
        <w:rPr>
          <w:rFonts w:cstheme="minorHAnsi"/>
          <w:b/>
          <w:bCs/>
          <w:color w:val="000000"/>
          <w:lang w:val="lv-LV" w:eastAsia="lv-LV"/>
        </w:rPr>
        <w:t xml:space="preserve">Plānošanas </w:t>
      </w:r>
      <w:r w:rsidRPr="00B1361E">
        <w:rPr>
          <w:rFonts w:ascii="Calibri" w:hAnsi="Calibri" w:cs="Calibri"/>
          <w:b/>
          <w:bCs/>
          <w:color w:val="000000"/>
          <w:lang w:val="lv-LV" w:eastAsia="lv-LV"/>
        </w:rPr>
        <w:t>dokumenta nosaukums:</w:t>
      </w:r>
      <w:r w:rsidRPr="00B1361E">
        <w:rPr>
          <w:rFonts w:ascii="Calibri" w:hAnsi="Calibri" w:cs="Calibri"/>
          <w:color w:val="000000"/>
          <w:lang w:val="lv-LV" w:eastAsia="lv-LV"/>
        </w:rPr>
        <w:t xml:space="preserve"> </w:t>
      </w:r>
      <w:r w:rsidRPr="00B1361E">
        <w:rPr>
          <w:rFonts w:ascii="Calibri" w:hAnsi="Calibri" w:cs="Calibri"/>
          <w:lang w:val="lv-LV"/>
        </w:rPr>
        <w:t>„</w:t>
      </w:r>
      <w:r w:rsidRPr="00FB6B90">
        <w:rPr>
          <w:rFonts w:ascii="Calibri" w:hAnsi="Calibri" w:cs="Calibri"/>
          <w:lang w:val="lv-LV"/>
        </w:rPr>
        <w:t>Latgales reģionālais atkritumu apsaimniekošanas plāns 2024.</w:t>
      </w:r>
      <w:r w:rsidR="00B1361E" w:rsidRPr="00FB6B90">
        <w:rPr>
          <w:rFonts w:ascii="Calibri" w:hAnsi="Calibri" w:cs="Calibri"/>
          <w:lang w:val="lv-LV"/>
        </w:rPr>
        <w:t xml:space="preserve"> </w:t>
      </w:r>
      <w:r w:rsidRPr="00FB6B90">
        <w:rPr>
          <w:rFonts w:ascii="Calibri" w:hAnsi="Calibri" w:cs="Calibri"/>
          <w:lang w:val="lv-LV"/>
        </w:rPr>
        <w:t>-</w:t>
      </w:r>
      <w:r w:rsidR="00B1361E" w:rsidRPr="00FB6B90">
        <w:rPr>
          <w:rFonts w:ascii="Calibri" w:hAnsi="Calibri" w:cs="Calibri"/>
          <w:lang w:val="lv-LV"/>
        </w:rPr>
        <w:t xml:space="preserve"> </w:t>
      </w:r>
      <w:r w:rsidRPr="00FB6B90">
        <w:rPr>
          <w:rFonts w:ascii="Calibri" w:hAnsi="Calibri" w:cs="Calibri"/>
          <w:lang w:val="lv-LV"/>
        </w:rPr>
        <w:t>2030. gadam</w:t>
      </w:r>
      <w:r w:rsidRPr="00B1361E">
        <w:rPr>
          <w:rFonts w:ascii="Calibri" w:hAnsi="Calibri" w:cs="Calibri"/>
          <w:lang w:val="lv-LV"/>
        </w:rPr>
        <w:t>” (Plāns).</w:t>
      </w:r>
    </w:p>
    <w:p w14:paraId="0C14A303" w14:textId="207A9E38" w:rsidR="00222D94" w:rsidRPr="00B1361E" w:rsidRDefault="00222D94" w:rsidP="00B1361E">
      <w:pPr>
        <w:shd w:val="clear" w:color="auto" w:fill="FFFFFF"/>
        <w:spacing w:before="120" w:after="0" w:line="240" w:lineRule="auto"/>
        <w:jc w:val="both"/>
        <w:rPr>
          <w:rFonts w:ascii="Calibri" w:eastAsia="Times New Roman" w:hAnsi="Calibri" w:cs="Calibri"/>
          <w:color w:val="000000"/>
          <w:lang w:eastAsia="lv-LV"/>
        </w:rPr>
      </w:pPr>
      <w:r w:rsidRPr="00B1361E">
        <w:rPr>
          <w:rFonts w:ascii="Calibri" w:eastAsia="Times New Roman" w:hAnsi="Calibri" w:cs="Calibri"/>
          <w:b/>
          <w:bCs/>
          <w:color w:val="000000"/>
          <w:lang w:val="lv-LV" w:eastAsia="lv-LV"/>
        </w:rPr>
        <w:t>Plāna izstrādātājs:</w:t>
      </w:r>
      <w:r w:rsidRPr="00B1361E">
        <w:rPr>
          <w:rFonts w:ascii="Calibri" w:eastAsia="Times New Roman" w:hAnsi="Calibri" w:cs="Calibri"/>
          <w:color w:val="000000"/>
          <w:lang w:val="lv-LV" w:eastAsia="lv-LV"/>
        </w:rPr>
        <w:t> “</w:t>
      </w:r>
      <w:r w:rsidRPr="00B1361E">
        <w:rPr>
          <w:rFonts w:ascii="Calibri" w:hAnsi="Calibri" w:cs="Calibri"/>
        </w:rPr>
        <w:t xml:space="preserve">Latgales </w:t>
      </w:r>
      <w:proofErr w:type="spellStart"/>
      <w:r w:rsidRPr="00B1361E">
        <w:rPr>
          <w:rFonts w:ascii="Calibri" w:hAnsi="Calibri" w:cs="Calibri"/>
        </w:rPr>
        <w:t>plānošanas</w:t>
      </w:r>
      <w:proofErr w:type="spellEnd"/>
      <w:r w:rsidRPr="00B1361E">
        <w:rPr>
          <w:rFonts w:ascii="Calibri" w:hAnsi="Calibri" w:cs="Calibri"/>
        </w:rPr>
        <w:t xml:space="preserve"> regions”, </w:t>
      </w:r>
      <w:proofErr w:type="spellStart"/>
      <w:r w:rsidRPr="00B1361E">
        <w:rPr>
          <w:rFonts w:ascii="Calibri" w:hAnsi="Calibri" w:cs="Calibri"/>
        </w:rPr>
        <w:t>reģ</w:t>
      </w:r>
      <w:proofErr w:type="spellEnd"/>
      <w:r w:rsidRPr="00B1361E">
        <w:rPr>
          <w:rFonts w:ascii="Calibri" w:hAnsi="Calibri" w:cs="Calibri"/>
        </w:rPr>
        <w:t xml:space="preserve">. Nr. 90002181025, </w:t>
      </w:r>
      <w:proofErr w:type="spellStart"/>
      <w:r w:rsidRPr="00B1361E">
        <w:rPr>
          <w:rFonts w:ascii="Calibri" w:hAnsi="Calibri" w:cs="Calibri"/>
        </w:rPr>
        <w:t>juridiskā</w:t>
      </w:r>
      <w:proofErr w:type="spellEnd"/>
      <w:r w:rsidRPr="00B1361E">
        <w:rPr>
          <w:rFonts w:ascii="Calibri" w:hAnsi="Calibri" w:cs="Calibri"/>
        </w:rPr>
        <w:t xml:space="preserve"> </w:t>
      </w:r>
      <w:proofErr w:type="spellStart"/>
      <w:r w:rsidRPr="00B1361E">
        <w:rPr>
          <w:rFonts w:ascii="Calibri" w:hAnsi="Calibri" w:cs="Calibri"/>
        </w:rPr>
        <w:t>adrese</w:t>
      </w:r>
      <w:proofErr w:type="spellEnd"/>
      <w:r w:rsidRPr="00B1361E">
        <w:rPr>
          <w:rFonts w:ascii="Calibri" w:hAnsi="Calibri" w:cs="Calibri"/>
        </w:rPr>
        <w:t xml:space="preserve">: </w:t>
      </w:r>
      <w:proofErr w:type="spellStart"/>
      <w:r w:rsidRPr="00B1361E">
        <w:rPr>
          <w:rFonts w:ascii="Calibri" w:hAnsi="Calibri" w:cs="Calibri"/>
        </w:rPr>
        <w:t>Atbrīvošanas</w:t>
      </w:r>
      <w:proofErr w:type="spellEnd"/>
      <w:r w:rsidRPr="00B1361E">
        <w:rPr>
          <w:rFonts w:ascii="Calibri" w:hAnsi="Calibri" w:cs="Calibri"/>
        </w:rPr>
        <w:t xml:space="preserve"> </w:t>
      </w:r>
      <w:proofErr w:type="spellStart"/>
      <w:r w:rsidRPr="00B1361E">
        <w:rPr>
          <w:rFonts w:ascii="Calibri" w:hAnsi="Calibri" w:cs="Calibri"/>
        </w:rPr>
        <w:t>aleja</w:t>
      </w:r>
      <w:proofErr w:type="spellEnd"/>
      <w:r w:rsidRPr="00B1361E">
        <w:rPr>
          <w:rFonts w:ascii="Calibri" w:hAnsi="Calibri" w:cs="Calibri"/>
        </w:rPr>
        <w:t xml:space="preserve"> 95, </w:t>
      </w:r>
      <w:proofErr w:type="spellStart"/>
      <w:r w:rsidRPr="00B1361E">
        <w:rPr>
          <w:rFonts w:ascii="Calibri" w:hAnsi="Calibri" w:cs="Calibri"/>
        </w:rPr>
        <w:t>Rēzekne</w:t>
      </w:r>
      <w:proofErr w:type="spellEnd"/>
      <w:r w:rsidRPr="00B1361E">
        <w:rPr>
          <w:rFonts w:ascii="Calibri" w:hAnsi="Calibri" w:cs="Calibri"/>
        </w:rPr>
        <w:t>, LV-</w:t>
      </w:r>
      <w:r w:rsidRPr="00FB6B90">
        <w:rPr>
          <w:rFonts w:ascii="Calibri" w:hAnsi="Calibri" w:cs="Calibri"/>
        </w:rPr>
        <w:t xml:space="preserve">4601, </w:t>
      </w:r>
      <w:r w:rsidR="00FB6B90" w:rsidRPr="00FB6B90">
        <w:rPr>
          <w:rFonts w:ascii="Calibri" w:eastAsia="Times New Roman" w:hAnsi="Calibri" w:cs="Calibri"/>
          <w:color w:val="000000"/>
          <w:lang w:val="lv-LV" w:eastAsia="lv-LV"/>
        </w:rPr>
        <w:t>tālrunis: 65428111.</w:t>
      </w:r>
    </w:p>
    <w:p w14:paraId="3134B53F" w14:textId="77777777" w:rsidR="00222D94" w:rsidRPr="00B1361E" w:rsidRDefault="00222D94" w:rsidP="00222D94">
      <w:pPr>
        <w:shd w:val="clear" w:color="auto" w:fill="FFFFFF"/>
        <w:spacing w:before="120" w:after="0" w:line="240" w:lineRule="auto"/>
        <w:jc w:val="both"/>
        <w:rPr>
          <w:rFonts w:ascii="Calibri" w:eastAsia="Times New Roman" w:hAnsi="Calibri" w:cs="Calibri"/>
          <w:color w:val="000000"/>
          <w:lang w:val="lv-LV" w:eastAsia="lv-LV"/>
        </w:rPr>
      </w:pPr>
      <w:r w:rsidRPr="00B1361E">
        <w:rPr>
          <w:rFonts w:ascii="Calibri" w:eastAsia="Times New Roman" w:hAnsi="Calibri" w:cs="Calibri"/>
          <w:b/>
          <w:bCs/>
          <w:lang w:val="lv-LV" w:eastAsia="lv-LV"/>
        </w:rPr>
        <w:t>Plāna izstrādātāja pārstāvis:</w:t>
      </w:r>
      <w:r w:rsidRPr="00B1361E">
        <w:rPr>
          <w:rFonts w:ascii="Calibri" w:eastAsia="Times New Roman" w:hAnsi="Calibri" w:cs="Calibri"/>
          <w:lang w:val="lv-LV" w:eastAsia="lv-LV"/>
        </w:rPr>
        <w:t xml:space="preserve"> </w:t>
      </w:r>
      <w:r w:rsidRPr="00B1361E">
        <w:rPr>
          <w:rFonts w:ascii="Calibri" w:eastAsia="Times New Roman" w:hAnsi="Calibri" w:cs="Calibri"/>
          <w:color w:val="000000"/>
          <w:lang w:val="lv-LV" w:eastAsia="lv-LV"/>
        </w:rPr>
        <w:t xml:space="preserve">SIA “Geo Consultants”, </w:t>
      </w:r>
      <w:proofErr w:type="spellStart"/>
      <w:r w:rsidRPr="00B1361E">
        <w:rPr>
          <w:rFonts w:ascii="Calibri" w:hAnsi="Calibri" w:cs="Calibri"/>
          <w:lang w:val="lv-LV"/>
        </w:rPr>
        <w:t>reģ</w:t>
      </w:r>
      <w:proofErr w:type="spellEnd"/>
      <w:r w:rsidRPr="00B1361E">
        <w:rPr>
          <w:rFonts w:ascii="Calibri" w:hAnsi="Calibri" w:cs="Calibri"/>
          <w:lang w:val="lv-LV"/>
        </w:rPr>
        <w:t>. Nr. </w:t>
      </w:r>
      <w:r w:rsidRPr="00B1361E">
        <w:rPr>
          <w:rFonts w:ascii="Calibri" w:hAnsi="Calibri" w:cs="Calibri"/>
          <w:color w:val="222222"/>
          <w:shd w:val="clear" w:color="auto" w:fill="FFFFFF"/>
          <w:lang w:val="lv-LV"/>
        </w:rPr>
        <w:t xml:space="preserve">40003340949, </w:t>
      </w:r>
      <w:r w:rsidRPr="00B1361E">
        <w:rPr>
          <w:rFonts w:ascii="Calibri" w:eastAsia="Times New Roman" w:hAnsi="Calibri" w:cs="Calibri"/>
          <w:color w:val="000000"/>
          <w:lang w:val="lv-LV" w:eastAsia="lv-LV"/>
        </w:rPr>
        <w:t xml:space="preserve">juridiskā adrese: </w:t>
      </w:r>
      <w:r w:rsidRPr="00B1361E">
        <w:rPr>
          <w:rFonts w:ascii="Calibri" w:hAnsi="Calibri" w:cs="Calibri"/>
          <w:color w:val="222222"/>
          <w:shd w:val="clear" w:color="auto" w:fill="FFFFFF"/>
          <w:lang w:val="lv-LV"/>
        </w:rPr>
        <w:t>Olīvu iela 9, Rīga, LV-1004</w:t>
      </w:r>
      <w:r w:rsidRPr="00B1361E">
        <w:rPr>
          <w:rFonts w:ascii="Calibri" w:eastAsia="Times New Roman" w:hAnsi="Calibri" w:cs="Calibri"/>
          <w:color w:val="000000"/>
          <w:lang w:val="lv-LV" w:eastAsia="lv-LV"/>
        </w:rPr>
        <w:t>, tālrunis: 67627504, e-pasta adrese</w:t>
      </w:r>
      <w:r w:rsidRPr="00B1361E">
        <w:rPr>
          <w:rFonts w:ascii="Calibri" w:eastAsia="Times New Roman" w:hAnsi="Calibri" w:cs="Calibri"/>
          <w:lang w:val="lv-LV" w:eastAsia="lv-LV"/>
        </w:rPr>
        <w:t>: gc@g</w:t>
      </w:r>
      <w:r w:rsidRPr="00B1361E">
        <w:rPr>
          <w:rFonts w:ascii="Calibri" w:hAnsi="Calibri" w:cs="Calibri"/>
          <w:lang w:val="lv-LV"/>
        </w:rPr>
        <w:t>eoconsultants.lv.</w:t>
      </w:r>
    </w:p>
    <w:p w14:paraId="62956566" w14:textId="66C48136" w:rsidR="00B1361E" w:rsidRPr="00B1361E" w:rsidRDefault="00222D94" w:rsidP="00B1361E">
      <w:pPr>
        <w:pStyle w:val="NormalWeb"/>
        <w:shd w:val="clear" w:color="auto" w:fill="FFFFFF"/>
        <w:spacing w:before="120" w:beforeAutospacing="0" w:after="0" w:afterAutospacing="0"/>
        <w:jc w:val="both"/>
        <w:rPr>
          <w:rFonts w:ascii="Calibri" w:hAnsi="Calibri" w:cs="Calibri"/>
          <w:sz w:val="22"/>
          <w:szCs w:val="22"/>
          <w:lang w:val="lv-LV"/>
        </w:rPr>
      </w:pPr>
      <w:r w:rsidRPr="00B1361E">
        <w:rPr>
          <w:rFonts w:ascii="Calibri" w:hAnsi="Calibri" w:cs="Calibri"/>
          <w:color w:val="000000"/>
          <w:sz w:val="22"/>
          <w:szCs w:val="22"/>
          <w:lang w:val="lv-LV" w:eastAsia="lv-LV"/>
        </w:rPr>
        <w:t xml:space="preserve">Vides pārraudzības valsts birojs 2023. gada </w:t>
      </w:r>
      <w:r w:rsidR="00B1361E" w:rsidRPr="00B1361E">
        <w:rPr>
          <w:rFonts w:ascii="Calibri" w:hAnsi="Calibri" w:cs="Calibri"/>
          <w:color w:val="000000"/>
          <w:sz w:val="22"/>
          <w:szCs w:val="22"/>
          <w:lang w:val="lv-LV" w:eastAsia="lv-LV"/>
        </w:rPr>
        <w:t>1</w:t>
      </w:r>
      <w:r w:rsidRPr="00B1361E">
        <w:rPr>
          <w:rFonts w:ascii="Calibri" w:hAnsi="Calibri" w:cs="Calibri"/>
          <w:color w:val="000000"/>
          <w:sz w:val="22"/>
          <w:szCs w:val="22"/>
          <w:lang w:val="lv-LV" w:eastAsia="lv-LV"/>
        </w:rPr>
        <w:t xml:space="preserve">8. </w:t>
      </w:r>
      <w:r w:rsidR="00B1361E" w:rsidRPr="00B1361E">
        <w:rPr>
          <w:rFonts w:ascii="Calibri" w:hAnsi="Calibri" w:cs="Calibri"/>
          <w:color w:val="000000"/>
          <w:sz w:val="22"/>
          <w:szCs w:val="22"/>
          <w:lang w:val="lv-LV" w:eastAsia="lv-LV"/>
        </w:rPr>
        <w:t xml:space="preserve">oktobrī </w:t>
      </w:r>
      <w:r w:rsidRPr="00B1361E">
        <w:rPr>
          <w:rFonts w:ascii="Calibri" w:hAnsi="Calibri" w:cs="Calibri"/>
          <w:color w:val="000000"/>
          <w:sz w:val="22"/>
          <w:szCs w:val="22"/>
          <w:lang w:val="lv-LV" w:eastAsia="lv-LV"/>
        </w:rPr>
        <w:t>ir pieņēmis l</w:t>
      </w:r>
      <w:r w:rsidRPr="00B1361E">
        <w:rPr>
          <w:rFonts w:ascii="Calibri" w:hAnsi="Calibri" w:cs="Calibri"/>
          <w:sz w:val="22"/>
          <w:szCs w:val="22"/>
          <w:lang w:val="lv-LV"/>
        </w:rPr>
        <w:t xml:space="preserve">ēmumu </w:t>
      </w:r>
      <w:r w:rsidR="00B1361E" w:rsidRPr="00B1361E">
        <w:rPr>
          <w:rFonts w:ascii="Calibri" w:hAnsi="Calibri" w:cs="Calibri"/>
          <w:bCs/>
          <w:color w:val="000000"/>
          <w:sz w:val="22"/>
          <w:szCs w:val="22"/>
          <w:lang w:val="lv-LV"/>
        </w:rPr>
        <w:t xml:space="preserve">Nr. 4-02/83/2023 </w:t>
      </w:r>
      <w:r w:rsidR="00B1361E" w:rsidRPr="00B1361E">
        <w:rPr>
          <w:rFonts w:ascii="Calibri" w:hAnsi="Calibri" w:cs="Calibri"/>
          <w:sz w:val="22"/>
          <w:szCs w:val="22"/>
          <w:lang w:val="lv-LV"/>
        </w:rPr>
        <w:t xml:space="preserve">par </w:t>
      </w:r>
      <w:r w:rsidRPr="00B1361E">
        <w:rPr>
          <w:rFonts w:ascii="Calibri" w:hAnsi="Calibri" w:cs="Calibri"/>
          <w:color w:val="000000"/>
          <w:sz w:val="22"/>
          <w:szCs w:val="22"/>
          <w:lang w:val="lv-LV" w:eastAsia="lv-LV"/>
        </w:rPr>
        <w:t>stratēģiskā ietekmes uz vidi novērtējuma</w:t>
      </w:r>
      <w:r w:rsidRPr="00B1361E">
        <w:rPr>
          <w:rFonts w:ascii="Calibri" w:hAnsi="Calibri" w:cs="Calibri"/>
          <w:bCs/>
          <w:sz w:val="22"/>
          <w:szCs w:val="22"/>
          <w:lang w:val="lv-LV"/>
        </w:rPr>
        <w:t xml:space="preserve"> </w:t>
      </w:r>
      <w:r w:rsidRPr="00B1361E">
        <w:rPr>
          <w:rFonts w:ascii="Calibri" w:hAnsi="Calibri" w:cs="Calibri"/>
          <w:sz w:val="22"/>
          <w:szCs w:val="22"/>
          <w:lang w:val="lv-LV"/>
        </w:rPr>
        <w:t>procedūras piemērošanu</w:t>
      </w:r>
      <w:bookmarkStart w:id="0" w:name="_Hlk64035718"/>
      <w:bookmarkStart w:id="1" w:name="_Hlk64023233"/>
      <w:r w:rsidRPr="00B1361E">
        <w:rPr>
          <w:rFonts w:ascii="Calibri" w:hAnsi="Calibri" w:cs="Calibri"/>
          <w:sz w:val="22"/>
          <w:szCs w:val="22"/>
          <w:lang w:val="lv-LV"/>
        </w:rPr>
        <w:t xml:space="preserve"> plānošanas dokumentam </w:t>
      </w:r>
      <w:bookmarkEnd w:id="0"/>
      <w:bookmarkEnd w:id="1"/>
      <w:r w:rsidR="00B1361E" w:rsidRPr="00B1361E">
        <w:rPr>
          <w:rFonts w:ascii="Calibri" w:hAnsi="Calibri" w:cs="Calibri"/>
          <w:bCs/>
          <w:color w:val="000000"/>
          <w:sz w:val="22"/>
          <w:szCs w:val="22"/>
          <w:lang w:val="lv-LV"/>
        </w:rPr>
        <w:t xml:space="preserve">“Latgales reģionālais atkritumu apsaimniekošanas plāns 2024.–2030. gadam”. </w:t>
      </w:r>
      <w:r w:rsidRPr="00B1361E">
        <w:rPr>
          <w:rFonts w:ascii="Calibri" w:hAnsi="Calibri" w:cs="Calibri"/>
          <w:sz w:val="22"/>
          <w:szCs w:val="22"/>
          <w:lang w:val="lv-LV"/>
        </w:rPr>
        <w:t xml:space="preserve">Plāns ir vidēja termiņa attīstības plānošanas dokuments reģionālā līmenī un tas attiecas uz atkritumu apsaimniekošanas nozari Latgales atkritumu apsaimniekošanas reģionā, kas ietver šādas pašvaldības: </w:t>
      </w:r>
      <w:r w:rsidR="00B1361E" w:rsidRPr="00B1361E">
        <w:rPr>
          <w:rFonts w:ascii="Calibri" w:hAnsi="Calibri" w:cs="Calibri"/>
          <w:sz w:val="22"/>
          <w:szCs w:val="22"/>
          <w:lang w:val="lv-LV"/>
        </w:rPr>
        <w:t xml:space="preserve">Daugavpils un Rēzeknes </w:t>
      </w:r>
      <w:proofErr w:type="spellStart"/>
      <w:r w:rsidR="00B1361E" w:rsidRPr="00B1361E">
        <w:rPr>
          <w:rFonts w:ascii="Calibri" w:hAnsi="Calibri" w:cs="Calibri"/>
          <w:sz w:val="22"/>
          <w:szCs w:val="22"/>
          <w:lang w:val="lv-LV"/>
        </w:rPr>
        <w:t>valstspilsētas</w:t>
      </w:r>
      <w:proofErr w:type="spellEnd"/>
      <w:r w:rsidR="00B1361E" w:rsidRPr="00B1361E">
        <w:rPr>
          <w:rFonts w:ascii="Calibri" w:hAnsi="Calibri" w:cs="Calibri"/>
          <w:sz w:val="22"/>
          <w:szCs w:val="22"/>
          <w:lang w:val="lv-LV"/>
        </w:rPr>
        <w:t xml:space="preserve"> pašvaldību, Aizkraukles, Augšdaugavas, Jēkabpils, Krāslavas, Līvānu, Ludzas, Madonas, Preiļu, Rēzeknes un Varakļānu novada pašvaldības. </w:t>
      </w:r>
    </w:p>
    <w:p w14:paraId="7D158DB0" w14:textId="185FDAB7" w:rsidR="00222D94" w:rsidRPr="00B1361E" w:rsidRDefault="00222D94" w:rsidP="00B1361E">
      <w:pPr>
        <w:spacing w:before="120" w:after="0" w:line="240" w:lineRule="auto"/>
        <w:jc w:val="both"/>
        <w:rPr>
          <w:rFonts w:ascii="Calibri" w:hAnsi="Calibri" w:cs="Calibri"/>
          <w:lang w:val="lv-LV"/>
        </w:rPr>
      </w:pPr>
      <w:r w:rsidRPr="00B1361E">
        <w:rPr>
          <w:rFonts w:ascii="Calibri" w:hAnsi="Calibri" w:cs="Calibri"/>
          <w:lang w:val="lv-LV"/>
        </w:rPr>
        <w:t xml:space="preserve">Plāna un </w:t>
      </w:r>
      <w:r w:rsidRPr="00B1361E">
        <w:rPr>
          <w:rFonts w:ascii="Calibri" w:hAnsi="Calibri" w:cs="Calibri"/>
          <w:color w:val="000000"/>
          <w:lang w:val="lv-LV" w:eastAsia="lv-LV"/>
        </w:rPr>
        <w:t xml:space="preserve">stratēģiskā ietekmes uz vidi novērtējuma vides pārskata projekta sabiedriskās apspriešanas sanāksme </w:t>
      </w:r>
      <w:r w:rsidRPr="00B1361E">
        <w:rPr>
          <w:rFonts w:ascii="Calibri" w:hAnsi="Calibri" w:cs="Calibri"/>
          <w:lang w:val="lv-LV"/>
        </w:rPr>
        <w:t xml:space="preserve">notiks </w:t>
      </w:r>
      <w:r w:rsidRPr="00B1361E">
        <w:rPr>
          <w:rFonts w:ascii="Calibri" w:hAnsi="Calibri" w:cs="Calibri"/>
          <w:b/>
          <w:bCs/>
          <w:lang w:val="lv-LV"/>
        </w:rPr>
        <w:t>2024. gada 22. aprīlī plkst. 16:00 Augšdaugavas novada pašvaldības sēžu zālē, 2. stāvā, Rīgas ielā 2, Daugavpilī</w:t>
      </w:r>
      <w:r w:rsidRPr="00B1361E">
        <w:rPr>
          <w:rFonts w:ascii="Calibri" w:hAnsi="Calibri" w:cs="Calibri"/>
          <w:lang w:val="lv-LV"/>
        </w:rPr>
        <w:t>,</w:t>
      </w:r>
      <w:r w:rsidRPr="00B1361E">
        <w:rPr>
          <w:rFonts w:ascii="Calibri" w:hAnsi="Calibri" w:cs="Calibri"/>
          <w:b/>
          <w:bCs/>
          <w:lang w:val="lv-LV"/>
        </w:rPr>
        <w:t xml:space="preserve"> </w:t>
      </w:r>
      <w:r w:rsidRPr="00B1361E">
        <w:rPr>
          <w:rFonts w:ascii="Calibri" w:hAnsi="Calibri" w:cs="Calibri"/>
          <w:lang w:val="lv-LV"/>
        </w:rPr>
        <w:t xml:space="preserve">vienlaikus interesentiem rodot iespēju dalībai arī tiešsaistē. </w:t>
      </w:r>
    </w:p>
    <w:p w14:paraId="55FEA25D" w14:textId="77777777" w:rsidR="00FB6B90" w:rsidRPr="00FB6B90" w:rsidRDefault="00222D94" w:rsidP="00FB6B90">
      <w:pPr>
        <w:pStyle w:val="NormalWeb"/>
        <w:shd w:val="clear" w:color="auto" w:fill="FFFFFF"/>
        <w:spacing w:before="120" w:beforeAutospacing="0" w:after="0" w:afterAutospacing="0"/>
        <w:jc w:val="both"/>
        <w:rPr>
          <w:rFonts w:ascii="Calibri" w:hAnsi="Calibri" w:cs="Calibri"/>
          <w:bCs/>
          <w:sz w:val="22"/>
          <w:szCs w:val="22"/>
          <w:lang w:val="lv-LV"/>
        </w:rPr>
      </w:pPr>
      <w:r w:rsidRPr="00B1361E">
        <w:rPr>
          <w:rFonts w:ascii="Calibri" w:hAnsi="Calibri" w:cs="Calibri"/>
          <w:sz w:val="22"/>
          <w:szCs w:val="22"/>
          <w:lang w:val="lv-LV"/>
        </w:rPr>
        <w:t xml:space="preserve">Tiešsaistes videokonferencei pieejas saite tiks publicēta tīmekļvietnēs </w:t>
      </w:r>
      <w:hyperlink r:id="rId5" w:history="1">
        <w:r w:rsidRPr="00B1361E">
          <w:rPr>
            <w:rStyle w:val="Hyperlink"/>
            <w:rFonts w:ascii="Calibri" w:hAnsi="Calibri" w:cs="Calibri"/>
            <w:color w:val="auto"/>
            <w:sz w:val="22"/>
            <w:szCs w:val="22"/>
            <w:u w:val="none"/>
            <w:lang w:val="lv-LV"/>
          </w:rPr>
          <w:t>www.geoconsultants.lv</w:t>
        </w:r>
      </w:hyperlink>
      <w:r w:rsidRPr="00B1361E">
        <w:rPr>
          <w:rStyle w:val="Strong"/>
          <w:rFonts w:ascii="Calibri" w:hAnsi="Calibri" w:cs="Calibri"/>
          <w:b w:val="0"/>
          <w:bCs w:val="0"/>
          <w:sz w:val="22"/>
          <w:szCs w:val="22"/>
          <w:lang w:val="lv-LV"/>
        </w:rPr>
        <w:t xml:space="preserve">, </w:t>
      </w:r>
      <w:r w:rsidRPr="00B1361E">
        <w:rPr>
          <w:rFonts w:ascii="Calibri" w:hAnsi="Calibri" w:cs="Calibri"/>
          <w:sz w:val="22"/>
          <w:szCs w:val="22"/>
          <w:lang w:val="lv-LV"/>
        </w:rPr>
        <w:t xml:space="preserve">www.lpr.gov.lv. Ar </w:t>
      </w:r>
      <w:r w:rsidRPr="00FB6B90">
        <w:rPr>
          <w:rFonts w:ascii="Calibri" w:hAnsi="Calibri" w:cs="Calibri"/>
          <w:sz w:val="22"/>
          <w:szCs w:val="22"/>
          <w:lang w:val="lv-LV"/>
        </w:rPr>
        <w:t xml:space="preserve">sagatavotajiem materiāliem par paredzēto darbību no 28. marta varēs iepazīties tīmekļvietnē </w:t>
      </w:r>
      <w:hyperlink r:id="rId6" w:history="1">
        <w:r w:rsidRPr="00FB6B90">
          <w:rPr>
            <w:rStyle w:val="Hyperlink"/>
            <w:rFonts w:ascii="Calibri" w:hAnsi="Calibri" w:cs="Calibri"/>
            <w:color w:val="auto"/>
            <w:sz w:val="22"/>
            <w:szCs w:val="22"/>
            <w:u w:val="none"/>
            <w:lang w:val="lv-LV"/>
          </w:rPr>
          <w:t>www.geoconsultants.lv</w:t>
        </w:r>
      </w:hyperlink>
      <w:r w:rsidRPr="00FB6B90">
        <w:rPr>
          <w:rFonts w:ascii="Calibri" w:hAnsi="Calibri" w:cs="Calibri"/>
          <w:sz w:val="22"/>
          <w:szCs w:val="22"/>
          <w:lang w:val="lv-LV"/>
        </w:rPr>
        <w:t xml:space="preserve">, </w:t>
      </w:r>
      <w:r w:rsidR="00FB6B90" w:rsidRPr="00FB6B90">
        <w:rPr>
          <w:rFonts w:ascii="Calibri" w:hAnsi="Calibri" w:cs="Calibri"/>
          <w:sz w:val="22"/>
          <w:szCs w:val="22"/>
          <w:lang w:val="lv-LV"/>
        </w:rPr>
        <w:t xml:space="preserve">un www.lpr.gov.lv, kā arī Daugavpils </w:t>
      </w:r>
      <w:proofErr w:type="spellStart"/>
      <w:r w:rsidR="00FB6B90" w:rsidRPr="00FB6B90">
        <w:rPr>
          <w:rFonts w:ascii="Calibri" w:hAnsi="Calibri" w:cs="Calibri"/>
          <w:sz w:val="22"/>
          <w:szCs w:val="22"/>
          <w:lang w:val="lv-LV"/>
        </w:rPr>
        <w:t>valstspilsētas</w:t>
      </w:r>
      <w:proofErr w:type="spellEnd"/>
      <w:r w:rsidR="00FB6B90" w:rsidRPr="00FB6B90">
        <w:rPr>
          <w:rFonts w:ascii="Calibri" w:hAnsi="Calibri" w:cs="Calibri"/>
          <w:sz w:val="22"/>
          <w:szCs w:val="22"/>
          <w:lang w:val="lv-LV"/>
        </w:rPr>
        <w:t xml:space="preserve"> pašvaldībā Krišjāņa Valdemāra ielā 1, Daugavpilī, Rēzeknes </w:t>
      </w:r>
      <w:proofErr w:type="spellStart"/>
      <w:r w:rsidR="00FB6B90" w:rsidRPr="00FB6B90">
        <w:rPr>
          <w:rFonts w:ascii="Calibri" w:hAnsi="Calibri" w:cs="Calibri"/>
          <w:sz w:val="22"/>
          <w:szCs w:val="22"/>
          <w:lang w:val="lv-LV"/>
        </w:rPr>
        <w:t>valstspilsētas</w:t>
      </w:r>
      <w:proofErr w:type="spellEnd"/>
      <w:r w:rsidR="00FB6B90" w:rsidRPr="00FB6B90">
        <w:rPr>
          <w:rFonts w:ascii="Calibri" w:hAnsi="Calibri" w:cs="Calibri"/>
          <w:sz w:val="22"/>
          <w:szCs w:val="22"/>
          <w:lang w:val="lv-LV"/>
        </w:rPr>
        <w:t xml:space="preserve"> pašvaldībā Atbrīvošanas alejā 93, Rēzeknē, Aizkraukles novada pašvaldībā Lāčplēša  ielā 1A, Aizkrauklē, Augšdaugavas novada pašvaldība Rīgas ielā 2, Daugavpilī, Jēkabpils novada pašvaldībā Brīvības ielā 120, Jēkabpilī, Krāslavas novada pašvaldībā Rīgas ielā 51, Krāslavā, Līvānu novada pašvaldībā Rīgas ielā 77, Līvānos, Ludzas novada pašvaldībā Raiņa ielā 16, Ludzā, Madonas novada pašvaldībā Saieta laukumā 1, Madonā, Preiļu novada pašvaldībā Raiņa bulvārī 19, Preiļos, Rēzeknes novada pašvaldībā Atbrīvošanas alejā 95a, Rēzeknē un Varakļānu novada pašvaldībā Rīgas ielā 13, Varakļānos. </w:t>
      </w:r>
    </w:p>
    <w:p w14:paraId="50D85196" w14:textId="24A7AD84" w:rsidR="00222D94" w:rsidRPr="00FB6B90" w:rsidRDefault="00222D94" w:rsidP="00FB6B90">
      <w:pPr>
        <w:pStyle w:val="NormalWeb"/>
        <w:shd w:val="clear" w:color="auto" w:fill="FFFFFF"/>
        <w:spacing w:before="120" w:beforeAutospacing="0" w:after="0" w:afterAutospacing="0"/>
        <w:jc w:val="both"/>
        <w:rPr>
          <w:rFonts w:ascii="Calibri" w:hAnsi="Calibri" w:cs="Calibri"/>
          <w:b/>
          <w:bCs/>
          <w:sz w:val="22"/>
          <w:szCs w:val="22"/>
          <w:lang w:val="lv-LV"/>
        </w:rPr>
      </w:pPr>
      <w:r w:rsidRPr="00FB6B90">
        <w:rPr>
          <w:rFonts w:ascii="Calibri" w:hAnsi="Calibri" w:cs="Calibri"/>
          <w:color w:val="000000"/>
          <w:sz w:val="22"/>
          <w:szCs w:val="22"/>
          <w:lang w:val="lv-LV" w:eastAsia="lv-LV"/>
        </w:rPr>
        <w:t xml:space="preserve">Laika posmā no </w:t>
      </w:r>
      <w:r w:rsidRPr="00FB6B90">
        <w:rPr>
          <w:rFonts w:ascii="Calibri" w:hAnsi="Calibri" w:cs="Calibri"/>
          <w:b/>
          <w:bCs/>
          <w:sz w:val="22"/>
          <w:szCs w:val="22"/>
          <w:lang w:val="lv-LV"/>
        </w:rPr>
        <w:t xml:space="preserve">2024. gada 28. marta līdz 2024. gada 29. aprīlim </w:t>
      </w:r>
      <w:r w:rsidRPr="00FB6B90">
        <w:rPr>
          <w:rFonts w:ascii="Calibri" w:hAnsi="Calibri" w:cs="Calibri"/>
          <w:sz w:val="22"/>
          <w:szCs w:val="22"/>
          <w:lang w:val="lv-LV"/>
        </w:rPr>
        <w:t>par paredzēto darbību interesentiem būs iespēja uzdot jautājumus un saņemt atbildes rakstot uz e-pasta adresi: gc@geoconsultants.lv.</w:t>
      </w:r>
    </w:p>
    <w:p w14:paraId="3FD519E9" w14:textId="77777777" w:rsidR="000006C5" w:rsidRPr="00FB6B90" w:rsidRDefault="000006C5">
      <w:pPr>
        <w:rPr>
          <w:rFonts w:ascii="Calibri" w:hAnsi="Calibri" w:cs="Calibri"/>
          <w:lang w:val="lv-LV"/>
        </w:rPr>
      </w:pPr>
    </w:p>
    <w:sectPr w:rsidR="000006C5" w:rsidRPr="00FB6B90" w:rsidSect="00222D94">
      <w:pgSz w:w="12240" w:h="15840"/>
      <w:pgMar w:top="90" w:right="90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45"/>
    <w:rsid w:val="000006C5"/>
    <w:rsid w:val="000E370E"/>
    <w:rsid w:val="00222D94"/>
    <w:rsid w:val="004F2D45"/>
    <w:rsid w:val="00650449"/>
    <w:rsid w:val="00956080"/>
    <w:rsid w:val="00B1361E"/>
    <w:rsid w:val="00BB2E06"/>
    <w:rsid w:val="00E1349B"/>
    <w:rsid w:val="00ED4719"/>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5914"/>
  <w15:chartTrackingRefBased/>
  <w15:docId w15:val="{18B44821-4F42-4ECC-ADE6-18E05B3E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22D94"/>
    <w:rPr>
      <w:color w:val="0000FF"/>
      <w:u w:val="single"/>
    </w:rPr>
  </w:style>
  <w:style w:type="character" w:customStyle="1" w:styleId="apple-style-span">
    <w:name w:val="apple-style-span"/>
    <w:rsid w:val="00222D94"/>
  </w:style>
  <w:style w:type="paragraph" w:styleId="NormalWeb">
    <w:name w:val="Normal (Web)"/>
    <w:basedOn w:val="Normal"/>
    <w:uiPriority w:val="99"/>
    <w:unhideWhenUsed/>
    <w:rsid w:val="00222D9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222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consultants.lv" TargetMode="External"/><Relationship Id="rId5" Type="http://schemas.openxmlformats.org/officeDocument/2006/relationships/hyperlink" Target="http://www.geoconsultants.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Kaļva</dc:creator>
  <cp:keywords/>
  <dc:description/>
  <cp:lastModifiedBy>Inga Pakere</cp:lastModifiedBy>
  <cp:revision>2</cp:revision>
  <cp:lastPrinted>2024-03-26T12:01:00Z</cp:lastPrinted>
  <dcterms:created xsi:type="dcterms:W3CDTF">2024-03-26T12:44:00Z</dcterms:created>
  <dcterms:modified xsi:type="dcterms:W3CDTF">2024-03-26T12:44:00Z</dcterms:modified>
</cp:coreProperties>
</file>