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BFB" w:rsidRPr="00762424" w:rsidRDefault="00663BFB" w:rsidP="00663BFB">
      <w:pPr>
        <w:jc w:val="center"/>
        <w:rPr>
          <w:rFonts w:cs="Arial"/>
          <w:b/>
          <w:szCs w:val="22"/>
        </w:rPr>
      </w:pPr>
      <w:bookmarkStart w:id="0" w:name="_Toc420675118"/>
      <w:bookmarkStart w:id="1" w:name="_Toc141858129"/>
      <w:bookmarkStart w:id="2" w:name="_Toc159063246"/>
      <w:r w:rsidRPr="00762424">
        <w:rPr>
          <w:rFonts w:cs="Arial"/>
          <w:b/>
          <w:szCs w:val="22"/>
        </w:rPr>
        <w:t>PASKAIDROJUMA RAKSTS</w:t>
      </w:r>
    </w:p>
    <w:p w:rsidR="00663BFB" w:rsidRDefault="00663BFB" w:rsidP="00EB6D29">
      <w:pPr>
        <w:jc w:val="left"/>
      </w:pPr>
    </w:p>
    <w:p w:rsidR="00675DBE" w:rsidRPr="004712AF" w:rsidRDefault="00675DBE" w:rsidP="00EB6D29">
      <w:pPr>
        <w:pStyle w:val="Heading2"/>
        <w:numPr>
          <w:ilvl w:val="0"/>
          <w:numId w:val="5"/>
        </w:numPr>
        <w:jc w:val="left"/>
        <w:rPr>
          <w:rFonts w:ascii="Arial" w:hAnsi="Arial"/>
          <w:b/>
        </w:rPr>
      </w:pPr>
      <w:r w:rsidRPr="004712AF">
        <w:rPr>
          <w:rFonts w:ascii="Arial" w:hAnsi="Arial"/>
          <w:b/>
        </w:rPr>
        <w:t>VISPĀR</w:t>
      </w:r>
      <w:r w:rsidR="008E70A1" w:rsidRPr="004712AF">
        <w:rPr>
          <w:rFonts w:ascii="Arial" w:hAnsi="Arial"/>
          <w:b/>
        </w:rPr>
        <w:t>Ī</w:t>
      </w:r>
      <w:r w:rsidRPr="004712AF">
        <w:rPr>
          <w:rFonts w:ascii="Arial" w:hAnsi="Arial"/>
          <w:b/>
        </w:rPr>
        <w:t>G</w:t>
      </w:r>
      <w:r w:rsidR="00EB6D29" w:rsidRPr="004712AF">
        <w:rPr>
          <w:rFonts w:ascii="Arial" w:hAnsi="Arial"/>
          <w:b/>
        </w:rPr>
        <w:t>A INFORMĀCIJA</w:t>
      </w:r>
      <w:bookmarkEnd w:id="0"/>
    </w:p>
    <w:p w:rsidR="00905BC7" w:rsidRPr="004712AF" w:rsidRDefault="00864025" w:rsidP="002A6DF8">
      <w:pPr>
        <w:spacing w:line="300" w:lineRule="exact"/>
        <w:ind w:firstLine="360"/>
        <w:rPr>
          <w:szCs w:val="22"/>
        </w:rPr>
      </w:pPr>
      <w:r w:rsidRPr="004712AF">
        <w:rPr>
          <w:szCs w:val="22"/>
        </w:rPr>
        <w:t xml:space="preserve">Objekts: </w:t>
      </w:r>
      <w:r w:rsidR="00286A2A" w:rsidRPr="004712AF">
        <w:rPr>
          <w:szCs w:val="22"/>
        </w:rPr>
        <w:t>Lietus ūdens kanalizācijas pārbūve Biedrības ielā un Centra laukumā, Līvānos, Līvānu novadā</w:t>
      </w:r>
      <w:r w:rsidR="00905BC7" w:rsidRPr="004712AF">
        <w:rPr>
          <w:szCs w:val="22"/>
        </w:rPr>
        <w:t>.</w:t>
      </w:r>
    </w:p>
    <w:p w:rsidR="00EB6D29" w:rsidRPr="004712AF" w:rsidRDefault="00905BC7" w:rsidP="002A6DF8">
      <w:pPr>
        <w:spacing w:line="300" w:lineRule="exact"/>
        <w:ind w:firstLine="360"/>
        <w:rPr>
          <w:szCs w:val="22"/>
        </w:rPr>
      </w:pPr>
      <w:r w:rsidRPr="004712AF">
        <w:rPr>
          <w:szCs w:val="22"/>
        </w:rPr>
        <w:t xml:space="preserve">Atrašanās vieta: </w:t>
      </w:r>
      <w:r w:rsidR="00286A2A" w:rsidRPr="004712AF">
        <w:rPr>
          <w:szCs w:val="22"/>
        </w:rPr>
        <w:t>Līvāni</w:t>
      </w:r>
      <w:r w:rsidR="00716B16" w:rsidRPr="004712AF">
        <w:rPr>
          <w:szCs w:val="22"/>
        </w:rPr>
        <w:t xml:space="preserve">, </w:t>
      </w:r>
      <w:r w:rsidR="00286A2A" w:rsidRPr="004712AF">
        <w:rPr>
          <w:szCs w:val="22"/>
        </w:rPr>
        <w:t xml:space="preserve">Līvānu </w:t>
      </w:r>
      <w:r w:rsidR="00716B16" w:rsidRPr="004712AF">
        <w:rPr>
          <w:szCs w:val="22"/>
        </w:rPr>
        <w:t>novads</w:t>
      </w:r>
      <w:r w:rsidR="006E4B96" w:rsidRPr="004712AF">
        <w:rPr>
          <w:szCs w:val="22"/>
        </w:rPr>
        <w:t>.</w:t>
      </w:r>
    </w:p>
    <w:p w:rsidR="00905BC7" w:rsidRPr="004712AF" w:rsidRDefault="00905BC7" w:rsidP="002A6DF8">
      <w:pPr>
        <w:spacing w:line="300" w:lineRule="exact"/>
        <w:ind w:firstLine="360"/>
        <w:rPr>
          <w:rFonts w:cs="Arial"/>
          <w:szCs w:val="22"/>
        </w:rPr>
      </w:pPr>
      <w:r w:rsidRPr="004712AF">
        <w:rPr>
          <w:rFonts w:cs="Arial"/>
          <w:szCs w:val="22"/>
        </w:rPr>
        <w:t>Atbilstoši MK noteikumiem Nr.50</w:t>
      </w:r>
      <w:r w:rsidR="002A6DF8" w:rsidRPr="004712AF">
        <w:rPr>
          <w:rFonts w:cs="Arial"/>
          <w:szCs w:val="22"/>
        </w:rPr>
        <w:t xml:space="preserve">0 „Vispārīgie būvnoteikumi” </w:t>
      </w:r>
      <w:r w:rsidRPr="004712AF">
        <w:rPr>
          <w:rFonts w:cs="Arial"/>
          <w:szCs w:val="22"/>
        </w:rPr>
        <w:t>inženierbūvju iedalījuma grupās,</w:t>
      </w:r>
      <w:r w:rsidR="002A6DF8" w:rsidRPr="004712AF">
        <w:rPr>
          <w:rFonts w:cs="Arial"/>
          <w:szCs w:val="22"/>
        </w:rPr>
        <w:t xml:space="preserve"> objekts atbilst</w:t>
      </w:r>
      <w:r w:rsidRPr="004712AF">
        <w:rPr>
          <w:rFonts w:cs="Arial"/>
          <w:szCs w:val="22"/>
        </w:rPr>
        <w:t xml:space="preserve"> inženierbūvju II grupai (saskaņā ar noteikumiem šajā grupā ietilpst ūdens un kanalizācijas maģistrāles ar diametru, kas mazāk</w:t>
      </w:r>
      <w:r w:rsidR="002A6DF8" w:rsidRPr="004712AF">
        <w:rPr>
          <w:rFonts w:cs="Arial"/>
          <w:szCs w:val="22"/>
        </w:rPr>
        <w:t>a</w:t>
      </w:r>
      <w:r w:rsidRPr="004712AF">
        <w:rPr>
          <w:rFonts w:cs="Arial"/>
          <w:szCs w:val="22"/>
        </w:rPr>
        <w:t>s par 1000 mm).</w:t>
      </w:r>
    </w:p>
    <w:p w:rsidR="00905BC7" w:rsidRPr="004712AF" w:rsidRDefault="00905BC7" w:rsidP="00FE2D87">
      <w:pPr>
        <w:spacing w:line="300" w:lineRule="exact"/>
        <w:ind w:firstLine="357"/>
        <w:rPr>
          <w:szCs w:val="22"/>
        </w:rPr>
      </w:pPr>
      <w:r w:rsidRPr="004712AF">
        <w:rPr>
          <w:szCs w:val="22"/>
        </w:rPr>
        <w:t>Atbilstoši MK noteikumiem Nr.1620 „N</w:t>
      </w:r>
      <w:r w:rsidR="000D0C31" w:rsidRPr="004712AF">
        <w:rPr>
          <w:szCs w:val="22"/>
        </w:rPr>
        <w:t>oteikumi par būvju klasifikāciju</w:t>
      </w:r>
      <w:r w:rsidRPr="004712AF">
        <w:rPr>
          <w:szCs w:val="22"/>
        </w:rPr>
        <w:t>”</w:t>
      </w:r>
      <w:r w:rsidR="00FE2D87" w:rsidRPr="004712AF">
        <w:rPr>
          <w:szCs w:val="22"/>
        </w:rPr>
        <w:t xml:space="preserve"> inženierbūves lietošanas veids </w:t>
      </w:r>
      <w:r w:rsidRPr="004712AF">
        <w:rPr>
          <w:rFonts w:cs="Arial"/>
          <w:szCs w:val="22"/>
        </w:rPr>
        <w:t>kods</w:t>
      </w:r>
      <w:r w:rsidR="00FE2D87" w:rsidRPr="004712AF">
        <w:rPr>
          <w:rFonts w:cs="Arial"/>
          <w:szCs w:val="22"/>
        </w:rPr>
        <w:t>:</w:t>
      </w:r>
      <w:r w:rsidRPr="004712AF">
        <w:rPr>
          <w:rFonts w:cs="Arial"/>
          <w:szCs w:val="22"/>
        </w:rPr>
        <w:t xml:space="preserve"> </w:t>
      </w:r>
      <w:r w:rsidR="0033126B" w:rsidRPr="004712AF">
        <w:rPr>
          <w:rFonts w:cs="Arial"/>
          <w:szCs w:val="22"/>
        </w:rPr>
        <w:t>2223</w:t>
      </w:r>
      <w:r w:rsidR="00626529" w:rsidRPr="004712AF">
        <w:rPr>
          <w:rFonts w:cs="Arial"/>
          <w:szCs w:val="22"/>
        </w:rPr>
        <w:t>0103</w:t>
      </w:r>
      <w:r w:rsidR="00FE2D87" w:rsidRPr="004712AF">
        <w:rPr>
          <w:rFonts w:cs="Arial"/>
          <w:szCs w:val="22"/>
        </w:rPr>
        <w:t xml:space="preserve"> </w:t>
      </w:r>
      <w:r w:rsidR="005938F2" w:rsidRPr="004712AF">
        <w:rPr>
          <w:rFonts w:cs="Arial"/>
          <w:szCs w:val="22"/>
        </w:rPr>
        <w:t xml:space="preserve">– vietējās nozīmes </w:t>
      </w:r>
      <w:r w:rsidR="00B8654B" w:rsidRPr="004712AF">
        <w:rPr>
          <w:rFonts w:cs="Arial"/>
          <w:szCs w:val="22"/>
        </w:rPr>
        <w:t>notekūdeņu</w:t>
      </w:r>
      <w:r w:rsidR="005A0020" w:rsidRPr="004712AF">
        <w:rPr>
          <w:rFonts w:cs="Arial"/>
          <w:szCs w:val="22"/>
        </w:rPr>
        <w:t xml:space="preserve"> cauruļvadi</w:t>
      </w:r>
      <w:r w:rsidR="00FA746B" w:rsidRPr="004712AF">
        <w:rPr>
          <w:rFonts w:cs="Arial"/>
          <w:szCs w:val="22"/>
        </w:rPr>
        <w:t>;</w:t>
      </w:r>
    </w:p>
    <w:p w:rsidR="002A6DF8" w:rsidRPr="004712AF" w:rsidRDefault="006E4B96" w:rsidP="002A6DF8">
      <w:pPr>
        <w:spacing w:line="300" w:lineRule="exact"/>
        <w:ind w:firstLine="357"/>
        <w:rPr>
          <w:rFonts w:cs="Arial"/>
          <w:szCs w:val="22"/>
        </w:rPr>
      </w:pPr>
      <w:r w:rsidRPr="004712AF">
        <w:rPr>
          <w:szCs w:val="22"/>
        </w:rPr>
        <w:t xml:space="preserve">Būvprojekts </w:t>
      </w:r>
      <w:r w:rsidR="00EB6D29" w:rsidRPr="004712AF">
        <w:rPr>
          <w:szCs w:val="22"/>
        </w:rPr>
        <w:t>izstrādāts</w:t>
      </w:r>
      <w:r w:rsidR="00116D25" w:rsidRPr="004712AF">
        <w:rPr>
          <w:szCs w:val="22"/>
        </w:rPr>
        <w:t>,</w:t>
      </w:r>
      <w:r w:rsidR="00EB6D29" w:rsidRPr="004712AF">
        <w:rPr>
          <w:szCs w:val="22"/>
        </w:rPr>
        <w:t xml:space="preserve"> pamatojoties uz </w:t>
      </w:r>
      <w:r w:rsidR="00BE145C" w:rsidRPr="004712AF">
        <w:rPr>
          <w:szCs w:val="22"/>
        </w:rPr>
        <w:t>izdotajiem tehniskajiem noteikumiem</w:t>
      </w:r>
      <w:r w:rsidR="00B11D5E" w:rsidRPr="004712AF">
        <w:rPr>
          <w:szCs w:val="22"/>
        </w:rPr>
        <w:t>, SIA „</w:t>
      </w:r>
      <w:r w:rsidR="00C241B5" w:rsidRPr="004712AF">
        <w:rPr>
          <w:szCs w:val="22"/>
        </w:rPr>
        <w:t>PREIME</w:t>
      </w:r>
      <w:r w:rsidR="007563C7" w:rsidRPr="004712AF">
        <w:rPr>
          <w:szCs w:val="22"/>
        </w:rPr>
        <w:t>” 2015.</w:t>
      </w:r>
      <w:r w:rsidR="00ED3C3A" w:rsidRPr="004712AF">
        <w:rPr>
          <w:szCs w:val="22"/>
        </w:rPr>
        <w:t xml:space="preserve"> </w:t>
      </w:r>
      <w:r w:rsidR="007563C7" w:rsidRPr="004712AF">
        <w:rPr>
          <w:szCs w:val="22"/>
        </w:rPr>
        <w:t xml:space="preserve">gada </w:t>
      </w:r>
      <w:r w:rsidR="009B4CC5" w:rsidRPr="004712AF">
        <w:rPr>
          <w:szCs w:val="22"/>
        </w:rPr>
        <w:t>aprīlī</w:t>
      </w:r>
      <w:r w:rsidR="00FA746B" w:rsidRPr="004712AF">
        <w:rPr>
          <w:color w:val="FF0000"/>
          <w:szCs w:val="22"/>
        </w:rPr>
        <w:t xml:space="preserve"> </w:t>
      </w:r>
      <w:r w:rsidR="00FA746B" w:rsidRPr="004712AF">
        <w:rPr>
          <w:szCs w:val="22"/>
        </w:rPr>
        <w:t>veiktās</w:t>
      </w:r>
      <w:r w:rsidR="00BE145C" w:rsidRPr="004712AF">
        <w:rPr>
          <w:szCs w:val="22"/>
        </w:rPr>
        <w:t xml:space="preserve"> topogrāfiskās</w:t>
      </w:r>
      <w:r w:rsidR="00FA746B" w:rsidRPr="004712AF">
        <w:rPr>
          <w:szCs w:val="22"/>
        </w:rPr>
        <w:t xml:space="preserve"> izpētes</w:t>
      </w:r>
      <w:r w:rsidR="00BE145C" w:rsidRPr="004712AF">
        <w:rPr>
          <w:szCs w:val="22"/>
        </w:rPr>
        <w:t xml:space="preserve"> </w:t>
      </w:r>
      <w:r w:rsidRPr="004712AF">
        <w:rPr>
          <w:szCs w:val="22"/>
        </w:rPr>
        <w:t xml:space="preserve">materiāliem, </w:t>
      </w:r>
      <w:r w:rsidR="002D3BDD">
        <w:rPr>
          <w:szCs w:val="22"/>
        </w:rPr>
        <w:t xml:space="preserve">SIA “Vides un </w:t>
      </w:r>
      <w:proofErr w:type="spellStart"/>
      <w:r w:rsidR="002D3BDD">
        <w:rPr>
          <w:szCs w:val="22"/>
        </w:rPr>
        <w:t>Ģeo</w:t>
      </w:r>
      <w:proofErr w:type="spellEnd"/>
      <w:r w:rsidR="004E0B65">
        <w:rPr>
          <w:szCs w:val="22"/>
        </w:rPr>
        <w:t xml:space="preserve"> projekti”, veiktās ģeodēziskās izpētes materiāliem</w:t>
      </w:r>
      <w:r w:rsidR="002F6F92">
        <w:rPr>
          <w:szCs w:val="22"/>
        </w:rPr>
        <w:t xml:space="preserve">, </w:t>
      </w:r>
      <w:r w:rsidR="00BE145C" w:rsidRPr="004712AF">
        <w:rPr>
          <w:rFonts w:cs="Arial"/>
          <w:szCs w:val="22"/>
        </w:rPr>
        <w:t xml:space="preserve">saskaņā ar LR spēkā </w:t>
      </w:r>
      <w:r w:rsidR="00565FE1" w:rsidRPr="004712AF">
        <w:rPr>
          <w:rFonts w:cs="Arial"/>
          <w:szCs w:val="22"/>
        </w:rPr>
        <w:t>eso</w:t>
      </w:r>
      <w:r w:rsidR="00E12673" w:rsidRPr="004712AF">
        <w:rPr>
          <w:rFonts w:cs="Arial"/>
          <w:szCs w:val="22"/>
        </w:rPr>
        <w:t>šajiem būvnormatīviem LBN 222-15</w:t>
      </w:r>
      <w:r w:rsidR="00565FE1" w:rsidRPr="004712AF">
        <w:rPr>
          <w:rFonts w:cs="Arial"/>
          <w:szCs w:val="22"/>
        </w:rPr>
        <w:t xml:space="preserve"> </w:t>
      </w:r>
      <w:r w:rsidR="00E12673" w:rsidRPr="004712AF">
        <w:rPr>
          <w:rFonts w:cs="Arial"/>
          <w:szCs w:val="22"/>
        </w:rPr>
        <w:t>“Ūdensapgādes būves”, LBN 223-15 “Kanalizācijas</w:t>
      </w:r>
      <w:r w:rsidR="00BE145C" w:rsidRPr="004712AF">
        <w:rPr>
          <w:rFonts w:cs="Arial"/>
          <w:szCs w:val="22"/>
        </w:rPr>
        <w:t xml:space="preserve"> būves”,</w:t>
      </w:r>
      <w:r w:rsidR="00B11D5E" w:rsidRPr="004712AF">
        <w:rPr>
          <w:rFonts w:cs="Arial"/>
          <w:szCs w:val="22"/>
        </w:rPr>
        <w:t xml:space="preserve"> </w:t>
      </w:r>
      <w:r w:rsidR="00E12673" w:rsidRPr="004712AF">
        <w:rPr>
          <w:rFonts w:cs="Arial"/>
          <w:szCs w:val="22"/>
        </w:rPr>
        <w:t xml:space="preserve">LBN 008-14 “Inženiertīklu izvietojums”, </w:t>
      </w:r>
      <w:r w:rsidR="00B11D5E" w:rsidRPr="004712AF">
        <w:rPr>
          <w:rFonts w:cs="Arial"/>
          <w:szCs w:val="22"/>
        </w:rPr>
        <w:t>„Vispārīgie Būvnoteikumi”,</w:t>
      </w:r>
      <w:r w:rsidR="005C24A4" w:rsidRPr="004712AF">
        <w:rPr>
          <w:rFonts w:cs="Arial"/>
          <w:szCs w:val="22"/>
        </w:rPr>
        <w:t xml:space="preserve"> </w:t>
      </w:r>
      <w:r w:rsidR="00BE145C" w:rsidRPr="004712AF">
        <w:rPr>
          <w:rFonts w:cs="Arial"/>
          <w:szCs w:val="22"/>
        </w:rPr>
        <w:t>kā arī citiem normatīvajiem dokumentiem un standartiem.</w:t>
      </w:r>
      <w:r w:rsidR="00E439A5" w:rsidRPr="004712AF">
        <w:rPr>
          <w:rFonts w:cs="Arial"/>
          <w:szCs w:val="22"/>
        </w:rPr>
        <w:t xml:space="preserve"> </w:t>
      </w:r>
    </w:p>
    <w:p w:rsidR="00B11D5E" w:rsidRPr="004712AF" w:rsidRDefault="00FA746B" w:rsidP="005A0020">
      <w:pPr>
        <w:spacing w:line="300" w:lineRule="exact"/>
        <w:ind w:firstLine="357"/>
        <w:rPr>
          <w:szCs w:val="22"/>
        </w:rPr>
      </w:pPr>
      <w:r w:rsidRPr="004712AF">
        <w:rPr>
          <w:szCs w:val="22"/>
        </w:rPr>
        <w:t>Projekta ietvaros paredzēts</w:t>
      </w:r>
      <w:r w:rsidR="00621921" w:rsidRPr="004712AF">
        <w:rPr>
          <w:szCs w:val="22"/>
        </w:rPr>
        <w:t>,</w:t>
      </w:r>
      <w:r w:rsidRPr="004712AF">
        <w:rPr>
          <w:szCs w:val="22"/>
        </w:rPr>
        <w:t xml:space="preserve"> izbūvēt </w:t>
      </w:r>
      <w:r w:rsidR="0078753A" w:rsidRPr="004712AF">
        <w:rPr>
          <w:szCs w:val="22"/>
        </w:rPr>
        <w:t>lietus kanalizācijas</w:t>
      </w:r>
      <w:r w:rsidR="005A0020" w:rsidRPr="004712AF">
        <w:rPr>
          <w:szCs w:val="22"/>
        </w:rPr>
        <w:t xml:space="preserve"> tīklu</w:t>
      </w:r>
      <w:r w:rsidR="00722F65" w:rsidRPr="004712AF">
        <w:rPr>
          <w:szCs w:val="22"/>
        </w:rPr>
        <w:t xml:space="preserve"> no</w:t>
      </w:r>
      <w:r w:rsidR="005A0020" w:rsidRPr="004712AF">
        <w:rPr>
          <w:szCs w:val="22"/>
        </w:rPr>
        <w:t xml:space="preserve"> P</w:t>
      </w:r>
      <w:r w:rsidR="0078753A" w:rsidRPr="004712AF">
        <w:rPr>
          <w:szCs w:val="22"/>
        </w:rPr>
        <w:t>P OD40</w:t>
      </w:r>
      <w:r w:rsidR="005A0020" w:rsidRPr="004712AF">
        <w:rPr>
          <w:szCs w:val="22"/>
        </w:rPr>
        <w:t>0</w:t>
      </w:r>
      <w:r w:rsidR="0078753A" w:rsidRPr="004712AF">
        <w:rPr>
          <w:szCs w:val="22"/>
        </w:rPr>
        <w:t xml:space="preserve">, OD315, </w:t>
      </w:r>
      <w:r w:rsidR="001C7CC2" w:rsidRPr="004712AF">
        <w:rPr>
          <w:szCs w:val="22"/>
        </w:rPr>
        <w:t xml:space="preserve">OD250 un </w:t>
      </w:r>
      <w:r w:rsidR="0078753A" w:rsidRPr="004712AF">
        <w:rPr>
          <w:szCs w:val="22"/>
        </w:rPr>
        <w:t>OD200</w:t>
      </w:r>
      <w:r w:rsidR="00345CC6" w:rsidRPr="004712AF">
        <w:rPr>
          <w:szCs w:val="22"/>
        </w:rPr>
        <w:t xml:space="preserve"> </w:t>
      </w:r>
      <w:r w:rsidR="001C7CC2" w:rsidRPr="004712AF">
        <w:rPr>
          <w:szCs w:val="22"/>
        </w:rPr>
        <w:t xml:space="preserve">SN8 </w:t>
      </w:r>
      <w:r w:rsidR="00722F65" w:rsidRPr="004712AF">
        <w:rPr>
          <w:szCs w:val="22"/>
        </w:rPr>
        <w:t xml:space="preserve">caurulēm </w:t>
      </w:r>
      <w:r w:rsidR="00621921" w:rsidRPr="004712AF">
        <w:rPr>
          <w:szCs w:val="22"/>
        </w:rPr>
        <w:t xml:space="preserve">pielietojot </w:t>
      </w:r>
      <w:r w:rsidR="00345CC6" w:rsidRPr="004712AF">
        <w:rPr>
          <w:szCs w:val="22"/>
        </w:rPr>
        <w:t>ar atklātās tranšejas</w:t>
      </w:r>
      <w:r w:rsidR="004D60FC" w:rsidRPr="004712AF">
        <w:rPr>
          <w:szCs w:val="22"/>
        </w:rPr>
        <w:t xml:space="preserve"> metod</w:t>
      </w:r>
      <w:r w:rsidR="00345CC6" w:rsidRPr="004712AF">
        <w:rPr>
          <w:szCs w:val="22"/>
        </w:rPr>
        <w:t>i</w:t>
      </w:r>
      <w:r w:rsidR="001C7CC2" w:rsidRPr="004712AF">
        <w:rPr>
          <w:szCs w:val="22"/>
        </w:rPr>
        <w:t xml:space="preserve">, bet šķērsojot Rīgas ielu, paredzēts pielietot </w:t>
      </w:r>
      <w:proofErr w:type="spellStart"/>
      <w:r w:rsidR="001C7CC2" w:rsidRPr="004712AF">
        <w:rPr>
          <w:szCs w:val="22"/>
        </w:rPr>
        <w:t>beztranšeju</w:t>
      </w:r>
      <w:proofErr w:type="spellEnd"/>
      <w:r w:rsidR="001C7CC2" w:rsidRPr="004712AF">
        <w:rPr>
          <w:szCs w:val="22"/>
        </w:rPr>
        <w:t xml:space="preserve"> metodi un cauruļvadus </w:t>
      </w:r>
      <w:r w:rsidR="00621921" w:rsidRPr="004712AF">
        <w:rPr>
          <w:szCs w:val="22"/>
        </w:rPr>
        <w:t xml:space="preserve">no </w:t>
      </w:r>
      <w:r w:rsidR="001C7CC2" w:rsidRPr="004712AF">
        <w:rPr>
          <w:szCs w:val="22"/>
        </w:rPr>
        <w:t>PE OD400 PN10 materiāla</w:t>
      </w:r>
      <w:r w:rsidR="00345CC6" w:rsidRPr="004712AF">
        <w:rPr>
          <w:szCs w:val="22"/>
        </w:rPr>
        <w:t>.</w:t>
      </w:r>
    </w:p>
    <w:p w:rsidR="000047CB" w:rsidRPr="004712AF" w:rsidRDefault="0024601D" w:rsidP="000047CB">
      <w:pPr>
        <w:spacing w:line="300" w:lineRule="exact"/>
        <w:ind w:firstLine="357"/>
        <w:rPr>
          <w:szCs w:val="22"/>
        </w:rPr>
      </w:pPr>
      <w:r w:rsidRPr="004712AF">
        <w:rPr>
          <w:szCs w:val="22"/>
        </w:rPr>
        <w:t xml:space="preserve">Būvniecības darbi </w:t>
      </w:r>
      <w:r w:rsidR="00B11D5E" w:rsidRPr="004712AF">
        <w:rPr>
          <w:szCs w:val="22"/>
        </w:rPr>
        <w:t xml:space="preserve">skar </w:t>
      </w:r>
      <w:r w:rsidRPr="004712AF">
        <w:rPr>
          <w:szCs w:val="22"/>
        </w:rPr>
        <w:t>Rīgas un Biedrības ielas</w:t>
      </w:r>
      <w:r w:rsidR="00E439A5" w:rsidRPr="004712AF">
        <w:rPr>
          <w:szCs w:val="22"/>
        </w:rPr>
        <w:t xml:space="preserve">. Būvdarbi </w:t>
      </w:r>
      <w:r w:rsidR="00FA746B" w:rsidRPr="004712AF">
        <w:rPr>
          <w:szCs w:val="22"/>
        </w:rPr>
        <w:t xml:space="preserve">galvenokārt </w:t>
      </w:r>
      <w:r w:rsidRPr="004712AF">
        <w:rPr>
          <w:szCs w:val="22"/>
        </w:rPr>
        <w:t>ir plānoti Biedrības ielas vienā malā</w:t>
      </w:r>
      <w:r w:rsidR="00FA746B" w:rsidRPr="004712AF">
        <w:rPr>
          <w:szCs w:val="22"/>
        </w:rPr>
        <w:t>,</w:t>
      </w:r>
      <w:r w:rsidRPr="004712AF">
        <w:rPr>
          <w:szCs w:val="22"/>
        </w:rPr>
        <w:t xml:space="preserve"> un Rīgas iel</w:t>
      </w:r>
      <w:r w:rsidR="007D3661" w:rsidRPr="004712AF">
        <w:rPr>
          <w:szCs w:val="22"/>
        </w:rPr>
        <w:t xml:space="preserve">as šķērsošana plānota ar </w:t>
      </w:r>
      <w:proofErr w:type="spellStart"/>
      <w:r w:rsidR="007D3661" w:rsidRPr="004712AF">
        <w:rPr>
          <w:szCs w:val="22"/>
        </w:rPr>
        <w:t>beztranšeju</w:t>
      </w:r>
      <w:proofErr w:type="spellEnd"/>
      <w:r w:rsidR="007D3661" w:rsidRPr="004712AF">
        <w:rPr>
          <w:szCs w:val="22"/>
        </w:rPr>
        <w:t xml:space="preserve"> metodi</w:t>
      </w:r>
      <w:r w:rsidRPr="004712AF">
        <w:rPr>
          <w:szCs w:val="22"/>
        </w:rPr>
        <w:t>,</w:t>
      </w:r>
      <w:r w:rsidR="00FA746B" w:rsidRPr="004712AF">
        <w:rPr>
          <w:szCs w:val="22"/>
        </w:rPr>
        <w:t xml:space="preserve"> līdz ar to būvniecības laikā netiks būtiski traucēta transporta un gājēju kustība.</w:t>
      </w:r>
      <w:r w:rsidR="005C24A4" w:rsidRPr="004712AF">
        <w:rPr>
          <w:szCs w:val="22"/>
        </w:rPr>
        <w:t xml:space="preserve"> </w:t>
      </w:r>
    </w:p>
    <w:p w:rsidR="00E67B53" w:rsidRPr="004712AF" w:rsidRDefault="00FA746B" w:rsidP="000047CB">
      <w:pPr>
        <w:spacing w:line="300" w:lineRule="exact"/>
        <w:ind w:firstLine="357"/>
        <w:rPr>
          <w:szCs w:val="22"/>
        </w:rPr>
      </w:pPr>
      <w:r w:rsidRPr="004712AF">
        <w:rPr>
          <w:szCs w:val="22"/>
        </w:rPr>
        <w:t xml:space="preserve">Pēc būvniecības darbu veikšanas </w:t>
      </w:r>
      <w:r w:rsidR="0027018D" w:rsidRPr="004712AF">
        <w:rPr>
          <w:szCs w:val="22"/>
        </w:rPr>
        <w:t>tiks veikta vides sakārtošana – atjaunoti ceļi un zaļā zona būvniecības darbu zonā.</w:t>
      </w:r>
    </w:p>
    <w:bookmarkEnd w:id="1"/>
    <w:bookmarkEnd w:id="2"/>
    <w:p w:rsidR="00FE5FC4" w:rsidRDefault="00FE5FC4" w:rsidP="00B30B99">
      <w:pPr>
        <w:spacing w:after="120"/>
        <w:rPr>
          <w:rFonts w:cs="Arial"/>
          <w:szCs w:val="22"/>
        </w:rPr>
      </w:pPr>
    </w:p>
    <w:p w:rsidR="00AC039A" w:rsidRPr="004712AF" w:rsidRDefault="00E327B9" w:rsidP="00AC039A">
      <w:pPr>
        <w:pStyle w:val="Heading2"/>
        <w:numPr>
          <w:ilvl w:val="0"/>
          <w:numId w:val="5"/>
        </w:numPr>
        <w:jc w:val="left"/>
        <w:rPr>
          <w:rFonts w:ascii="Arial" w:hAnsi="Arial"/>
          <w:b/>
        </w:rPr>
      </w:pPr>
      <w:bookmarkStart w:id="3" w:name="_Toc420675120"/>
      <w:r w:rsidRPr="004712AF">
        <w:rPr>
          <w:rFonts w:ascii="Arial" w:hAnsi="Arial"/>
          <w:b/>
        </w:rPr>
        <w:t xml:space="preserve">LIETUS </w:t>
      </w:r>
      <w:r w:rsidR="00A02123" w:rsidRPr="004712AF">
        <w:rPr>
          <w:rFonts w:ascii="Arial" w:hAnsi="Arial"/>
          <w:b/>
        </w:rPr>
        <w:t>ŪDENS KANAL</w:t>
      </w:r>
      <w:r w:rsidRPr="004712AF">
        <w:rPr>
          <w:rFonts w:ascii="Arial" w:hAnsi="Arial"/>
          <w:b/>
        </w:rPr>
        <w:t xml:space="preserve">IZĀCIJAS </w:t>
      </w:r>
      <w:r w:rsidR="00B76FDB" w:rsidRPr="004712AF">
        <w:rPr>
          <w:rFonts w:ascii="Arial" w:hAnsi="Arial"/>
          <w:b/>
        </w:rPr>
        <w:t>PĀR</w:t>
      </w:r>
      <w:r w:rsidR="00716B16" w:rsidRPr="004712AF">
        <w:rPr>
          <w:rFonts w:ascii="Arial" w:hAnsi="Arial"/>
          <w:b/>
        </w:rPr>
        <w:t>BŪVE</w:t>
      </w:r>
      <w:bookmarkEnd w:id="3"/>
    </w:p>
    <w:p w:rsidR="002F6F92" w:rsidRDefault="00E46D16" w:rsidP="00E46D16">
      <w:pPr>
        <w:spacing w:after="120" w:line="300" w:lineRule="exact"/>
        <w:ind w:firstLine="360"/>
        <w:rPr>
          <w:rFonts w:cs="Arial"/>
          <w:szCs w:val="22"/>
        </w:rPr>
      </w:pPr>
      <w:r w:rsidRPr="00E734B6">
        <w:rPr>
          <w:rFonts w:cs="Arial"/>
          <w:szCs w:val="22"/>
        </w:rPr>
        <w:t>Projekta ietvaros paredzē</w:t>
      </w:r>
      <w:r w:rsidR="00714D2A" w:rsidRPr="00E734B6">
        <w:rPr>
          <w:rFonts w:cs="Arial"/>
          <w:szCs w:val="22"/>
        </w:rPr>
        <w:t>ts</w:t>
      </w:r>
      <w:r w:rsidR="009F1ADD" w:rsidRPr="00E734B6">
        <w:rPr>
          <w:rFonts w:cs="Arial"/>
          <w:szCs w:val="22"/>
        </w:rPr>
        <w:t>,</w:t>
      </w:r>
      <w:r w:rsidR="00714D2A" w:rsidRPr="00E734B6">
        <w:rPr>
          <w:rFonts w:cs="Arial"/>
          <w:szCs w:val="22"/>
        </w:rPr>
        <w:t xml:space="preserve"> veikt esošā lietus kanalizācijas</w:t>
      </w:r>
      <w:r w:rsidRPr="00E734B6">
        <w:rPr>
          <w:rFonts w:cs="Arial"/>
          <w:szCs w:val="22"/>
        </w:rPr>
        <w:t xml:space="preserve"> tīkla </w:t>
      </w:r>
      <w:r w:rsidR="00714D2A" w:rsidRPr="00E734B6">
        <w:rPr>
          <w:rFonts w:cs="Arial"/>
          <w:szCs w:val="22"/>
        </w:rPr>
        <w:t>pārb</w:t>
      </w:r>
      <w:r w:rsidR="009F1ADD" w:rsidRPr="00E734B6">
        <w:rPr>
          <w:rFonts w:cs="Arial"/>
          <w:szCs w:val="22"/>
        </w:rPr>
        <w:t>ūvi sākot no</w:t>
      </w:r>
      <w:r w:rsidRPr="00E734B6">
        <w:rPr>
          <w:rFonts w:cs="Arial"/>
          <w:szCs w:val="22"/>
        </w:rPr>
        <w:t xml:space="preserve"> </w:t>
      </w:r>
      <w:r w:rsidR="009F1ADD" w:rsidRPr="00E734B6">
        <w:rPr>
          <w:rFonts w:cs="Arial"/>
          <w:szCs w:val="22"/>
        </w:rPr>
        <w:t>pagalma Biedrības ielā</w:t>
      </w:r>
      <w:r w:rsidRPr="00E734B6">
        <w:rPr>
          <w:szCs w:val="22"/>
        </w:rPr>
        <w:t xml:space="preserve"> </w:t>
      </w:r>
      <w:r w:rsidR="009F1ADD" w:rsidRPr="00E734B6">
        <w:rPr>
          <w:szCs w:val="22"/>
        </w:rPr>
        <w:t>(Biedrības iela 5, Biedrības iela 3, Rīgas iela 65b), pa Biedrības ielu, šķērsojot Rīgas ielu un pieslēdzoties pie Biedrības ielā esošā lietus kolektora esošajā akā</w:t>
      </w:r>
      <w:r w:rsidR="004F400D" w:rsidRPr="00E734B6">
        <w:rPr>
          <w:szCs w:val="22"/>
        </w:rPr>
        <w:t>,</w:t>
      </w:r>
      <w:r w:rsidR="009F1ADD" w:rsidRPr="00E734B6">
        <w:rPr>
          <w:szCs w:val="22"/>
        </w:rPr>
        <w:t xml:space="preserve"> </w:t>
      </w:r>
      <w:r w:rsidR="00E97659" w:rsidRPr="00E734B6">
        <w:rPr>
          <w:szCs w:val="22"/>
        </w:rPr>
        <w:t>pretim</w:t>
      </w:r>
      <w:r w:rsidR="00B375A1" w:rsidRPr="00E734B6">
        <w:rPr>
          <w:szCs w:val="22"/>
        </w:rPr>
        <w:t xml:space="preserve"> īpašuma</w:t>
      </w:r>
      <w:r w:rsidR="00E97659" w:rsidRPr="00E734B6">
        <w:rPr>
          <w:szCs w:val="22"/>
        </w:rPr>
        <w:t>m</w:t>
      </w:r>
      <w:r w:rsidR="00B375A1" w:rsidRPr="00E734B6">
        <w:rPr>
          <w:szCs w:val="22"/>
        </w:rPr>
        <w:t xml:space="preserve"> Biedrības ielā 2a. </w:t>
      </w:r>
      <w:r w:rsidR="00EF48FD" w:rsidRPr="00E734B6">
        <w:rPr>
          <w:szCs w:val="22"/>
        </w:rPr>
        <w:t>Lietus ūdens kanalizācijas</w:t>
      </w:r>
      <w:r w:rsidRPr="00E734B6">
        <w:rPr>
          <w:szCs w:val="22"/>
        </w:rPr>
        <w:t xml:space="preserve"> tīklus </w:t>
      </w:r>
      <w:r w:rsidR="00A92619" w:rsidRPr="00E734B6">
        <w:rPr>
          <w:szCs w:val="22"/>
        </w:rPr>
        <w:t xml:space="preserve">PP OD400, OD315, </w:t>
      </w:r>
      <w:r w:rsidR="002F6F92">
        <w:rPr>
          <w:szCs w:val="22"/>
        </w:rPr>
        <w:t xml:space="preserve">OD250 un </w:t>
      </w:r>
      <w:r w:rsidR="00A92619" w:rsidRPr="00E734B6">
        <w:rPr>
          <w:szCs w:val="22"/>
        </w:rPr>
        <w:t>OD200</w:t>
      </w:r>
      <w:r w:rsidR="00130B29" w:rsidRPr="00E734B6">
        <w:rPr>
          <w:szCs w:val="22"/>
        </w:rPr>
        <w:t xml:space="preserve"> paredzēts izbūvēt </w:t>
      </w:r>
      <w:r w:rsidR="004F400D" w:rsidRPr="00E734B6">
        <w:rPr>
          <w:rFonts w:cs="Arial"/>
          <w:szCs w:val="22"/>
        </w:rPr>
        <w:t>ar atklātas tranšejas metodi, c</w:t>
      </w:r>
      <w:r w:rsidR="00A92619" w:rsidRPr="00E734B6">
        <w:rPr>
          <w:rFonts w:cs="Arial"/>
          <w:szCs w:val="22"/>
        </w:rPr>
        <w:t>auruļu stinguma klase SN 8 (T8)</w:t>
      </w:r>
      <w:r w:rsidR="004F400D" w:rsidRPr="00E734B6">
        <w:rPr>
          <w:rFonts w:cs="Arial"/>
          <w:szCs w:val="22"/>
        </w:rPr>
        <w:t xml:space="preserve"> 8kN/m</w:t>
      </w:r>
      <w:r w:rsidR="004F400D" w:rsidRPr="00E734B6">
        <w:rPr>
          <w:rFonts w:cs="Arial"/>
          <w:szCs w:val="22"/>
          <w:vertAlign w:val="superscript"/>
        </w:rPr>
        <w:t>2</w:t>
      </w:r>
      <w:r w:rsidR="004F400D" w:rsidRPr="00E734B6">
        <w:rPr>
          <w:rFonts w:cs="Arial"/>
          <w:szCs w:val="22"/>
        </w:rPr>
        <w:t xml:space="preserve">. Cauruļvadiem jāatbilst LVS EN 13476. </w:t>
      </w:r>
    </w:p>
    <w:p w:rsidR="002F6F92" w:rsidRDefault="002F6F92" w:rsidP="00E46D16">
      <w:pPr>
        <w:spacing w:after="120" w:line="300" w:lineRule="exact"/>
        <w:ind w:firstLine="360"/>
        <w:rPr>
          <w:rFonts w:cs="Arial"/>
          <w:szCs w:val="22"/>
        </w:rPr>
      </w:pPr>
      <w:r>
        <w:rPr>
          <w:rFonts w:cs="Arial"/>
          <w:szCs w:val="22"/>
        </w:rPr>
        <w:t xml:space="preserve">Šķērsojot Rīgas ielu ir paredzēts pielietot </w:t>
      </w:r>
      <w:proofErr w:type="spellStart"/>
      <w:r>
        <w:rPr>
          <w:rFonts w:cs="Arial"/>
          <w:szCs w:val="22"/>
        </w:rPr>
        <w:t>beztranšeju</w:t>
      </w:r>
      <w:proofErr w:type="spellEnd"/>
      <w:r>
        <w:rPr>
          <w:rFonts w:cs="Arial"/>
          <w:szCs w:val="22"/>
        </w:rPr>
        <w:t xml:space="preserve"> metodi un cauruļvadu materiāls - </w:t>
      </w:r>
      <w:r>
        <w:rPr>
          <w:szCs w:val="22"/>
        </w:rPr>
        <w:t>PE100-RC, SDR 17, PN 10 (OD4</w:t>
      </w:r>
      <w:r w:rsidRPr="000F7EA3">
        <w:rPr>
          <w:szCs w:val="22"/>
        </w:rPr>
        <w:t>00/</w:t>
      </w:r>
      <w:r>
        <w:rPr>
          <w:szCs w:val="22"/>
        </w:rPr>
        <w:t>352,6</w:t>
      </w:r>
      <w:r w:rsidRPr="000F7EA3">
        <w:rPr>
          <w:szCs w:val="22"/>
        </w:rPr>
        <w:t xml:space="preserve"> mm) saskaņā ar standartu LVS EN 12201-</w:t>
      </w:r>
      <w:r w:rsidRPr="000F7EA3">
        <w:t>1:2003.</w:t>
      </w:r>
    </w:p>
    <w:p w:rsidR="00A81E09" w:rsidRDefault="004F400D" w:rsidP="00E46D16">
      <w:pPr>
        <w:spacing w:after="120" w:line="300" w:lineRule="exact"/>
        <w:ind w:firstLine="360"/>
        <w:rPr>
          <w:rFonts w:cs="Arial"/>
          <w:szCs w:val="22"/>
        </w:rPr>
      </w:pPr>
      <w:r w:rsidRPr="00E734B6">
        <w:rPr>
          <w:rFonts w:cs="Arial"/>
          <w:szCs w:val="22"/>
        </w:rPr>
        <w:t xml:space="preserve">Caurulēm, kuras šķērso dzelzsbetona sienas, jābūt ievietotām rūpnieciski ražotās </w:t>
      </w:r>
      <w:proofErr w:type="spellStart"/>
      <w:r w:rsidRPr="00E734B6">
        <w:rPr>
          <w:rFonts w:cs="Arial"/>
          <w:szCs w:val="22"/>
        </w:rPr>
        <w:t>aizsargčaulās</w:t>
      </w:r>
      <w:proofErr w:type="spellEnd"/>
      <w:r w:rsidRPr="00E734B6">
        <w:rPr>
          <w:rFonts w:cs="Arial"/>
          <w:szCs w:val="22"/>
        </w:rPr>
        <w:t xml:space="preserve">. </w:t>
      </w:r>
    </w:p>
    <w:p w:rsidR="00C53527" w:rsidRPr="00E734B6" w:rsidRDefault="00C53527" w:rsidP="00E46D16">
      <w:pPr>
        <w:spacing w:after="120" w:line="300" w:lineRule="exact"/>
        <w:ind w:firstLine="360"/>
        <w:rPr>
          <w:rFonts w:cs="Arial"/>
          <w:szCs w:val="22"/>
        </w:rPr>
      </w:pPr>
      <w:r w:rsidRPr="00762424">
        <w:rPr>
          <w:rFonts w:cs="Arial"/>
          <w:szCs w:val="22"/>
        </w:rPr>
        <w:t>Lietus ūdens kanalizācijas izbūve veicama saskaņā ar cauruļu ražotāja instrukcijām. Lietus ūdens kanalizācijas tīklu pārbaudes pēc izbūves jāveic saskaņā ar LVS un Pasūtītāja prasībām</w:t>
      </w:r>
      <w:r>
        <w:rPr>
          <w:rFonts w:cs="Arial"/>
          <w:szCs w:val="22"/>
        </w:rPr>
        <w:t>.</w:t>
      </w:r>
    </w:p>
    <w:p w:rsidR="00243D03" w:rsidRPr="00E734B6" w:rsidRDefault="00A81E09" w:rsidP="00E46D16">
      <w:pPr>
        <w:spacing w:after="120" w:line="300" w:lineRule="exact"/>
        <w:ind w:firstLine="360"/>
        <w:rPr>
          <w:rFonts w:cs="Arial"/>
          <w:szCs w:val="22"/>
        </w:rPr>
      </w:pPr>
      <w:r w:rsidRPr="00E734B6">
        <w:rPr>
          <w:rFonts w:cs="Arial"/>
          <w:szCs w:val="22"/>
        </w:rPr>
        <w:lastRenderedPageBreak/>
        <w:t>Lietus ūdens kanalizācijas akas paredzēts izbūvēt no rūpnieciski izgatavotiem dzelzs</w:t>
      </w:r>
      <w:r w:rsidR="009B5A38">
        <w:rPr>
          <w:rFonts w:cs="Arial"/>
          <w:szCs w:val="22"/>
        </w:rPr>
        <w:t>betona elementiem DN1000</w:t>
      </w:r>
      <w:r w:rsidRPr="00E734B6">
        <w:rPr>
          <w:rFonts w:cs="Arial"/>
          <w:szCs w:val="22"/>
        </w:rPr>
        <w:t xml:space="preserve">. Saliekamo dzelzsbetona elementu </w:t>
      </w:r>
      <w:proofErr w:type="spellStart"/>
      <w:r w:rsidRPr="00E734B6">
        <w:rPr>
          <w:rFonts w:cs="Arial"/>
          <w:szCs w:val="22"/>
        </w:rPr>
        <w:t>skatakām</w:t>
      </w:r>
      <w:proofErr w:type="spellEnd"/>
      <w:r w:rsidRPr="00E734B6">
        <w:rPr>
          <w:rFonts w:cs="Arial"/>
          <w:szCs w:val="22"/>
        </w:rPr>
        <w:t xml:space="preserve"> jāatbilst LVS EN 1917 un LVS EN 13369.</w:t>
      </w:r>
      <w:r w:rsidR="00243D03" w:rsidRPr="00E734B6">
        <w:rPr>
          <w:rFonts w:cs="Arial"/>
          <w:szCs w:val="22"/>
        </w:rPr>
        <w:t xml:space="preserve"> </w:t>
      </w:r>
      <w:r w:rsidR="00EF4D38" w:rsidRPr="00762424">
        <w:rPr>
          <w:rFonts w:cs="Arial"/>
          <w:szCs w:val="22"/>
        </w:rPr>
        <w:t xml:space="preserve">Teknes betonēt no B20 klases betona. Darbu izpildei lietojamā betona klase C25, W10 markas betona, salizturība F200 un ķīmiskā noturība pret hlorīdu iedarbību. Lai nodrošinātu dzelzsbetona aku hidroizolāciju, apakšējam elementam jābūt „glāzes” tipa un elementi jāsavieno ar speciālu </w:t>
      </w:r>
      <w:proofErr w:type="spellStart"/>
      <w:r w:rsidR="00EF4D38" w:rsidRPr="00762424">
        <w:rPr>
          <w:rFonts w:cs="Arial"/>
          <w:szCs w:val="22"/>
        </w:rPr>
        <w:t>blīvgumiju</w:t>
      </w:r>
      <w:proofErr w:type="spellEnd"/>
      <w:r w:rsidR="00EF4D38" w:rsidRPr="00762424">
        <w:rPr>
          <w:rFonts w:cs="Arial"/>
          <w:szCs w:val="22"/>
        </w:rPr>
        <w:t xml:space="preserve">. </w:t>
      </w:r>
      <w:proofErr w:type="spellStart"/>
      <w:r w:rsidR="00EF4D38" w:rsidRPr="00762424">
        <w:rPr>
          <w:rFonts w:cs="Arial"/>
          <w:szCs w:val="22"/>
        </w:rPr>
        <w:t>Skatakas</w:t>
      </w:r>
      <w:proofErr w:type="spellEnd"/>
      <w:r w:rsidR="00EF4D38" w:rsidRPr="00762424">
        <w:rPr>
          <w:rFonts w:cs="Arial"/>
          <w:szCs w:val="22"/>
        </w:rPr>
        <w:t xml:space="preserve"> izbūvējamas saskaņā ar tipveida rasējumu. </w:t>
      </w:r>
      <w:proofErr w:type="spellStart"/>
      <w:r w:rsidR="00EF4D38" w:rsidRPr="00762424">
        <w:rPr>
          <w:rFonts w:cs="Arial"/>
          <w:szCs w:val="22"/>
        </w:rPr>
        <w:t>Ķeta</w:t>
      </w:r>
      <w:proofErr w:type="spellEnd"/>
      <w:r w:rsidR="00EF4D38" w:rsidRPr="00762424">
        <w:rPr>
          <w:rFonts w:cs="Arial"/>
          <w:szCs w:val="22"/>
        </w:rPr>
        <w:t xml:space="preserve"> lūkām jābūt ar eņģi, gumiju starp lūkas korpusu un lūku. Akas pārseguma lūkai zaļajā zonā ir jā</w:t>
      </w:r>
      <w:r w:rsidR="00AA146C">
        <w:rPr>
          <w:rFonts w:cs="Arial"/>
          <w:szCs w:val="22"/>
        </w:rPr>
        <w:t>būt 50-70 mm virs zemes virsmas. J</w:t>
      </w:r>
      <w:r w:rsidR="00EF4D38" w:rsidRPr="00762424">
        <w:rPr>
          <w:rFonts w:cs="Arial"/>
          <w:szCs w:val="22"/>
        </w:rPr>
        <w:t>āi</w:t>
      </w:r>
      <w:r w:rsidR="00AA146C">
        <w:rPr>
          <w:rFonts w:cs="Arial"/>
          <w:szCs w:val="22"/>
        </w:rPr>
        <w:t xml:space="preserve">zmanto </w:t>
      </w:r>
      <w:proofErr w:type="spellStart"/>
      <w:r w:rsidR="00AA146C">
        <w:rPr>
          <w:rFonts w:cs="Arial"/>
          <w:szCs w:val="22"/>
        </w:rPr>
        <w:t>ķeta</w:t>
      </w:r>
      <w:proofErr w:type="spellEnd"/>
      <w:r w:rsidR="00AA146C">
        <w:rPr>
          <w:rFonts w:cs="Arial"/>
          <w:szCs w:val="22"/>
        </w:rPr>
        <w:t xml:space="preserve"> vāki un </w:t>
      </w:r>
      <w:r w:rsidR="00EF4D38" w:rsidRPr="00762424">
        <w:rPr>
          <w:rFonts w:cs="Arial"/>
          <w:szCs w:val="22"/>
        </w:rPr>
        <w:t>lūkas ar 40 t nestspēju. Lūkas asfalta segumā jāizbūvē līdz ar asfalta virsmu. Aku lūkām jāatbilst LVS EN 124.</w:t>
      </w:r>
    </w:p>
    <w:p w:rsidR="00E46D16" w:rsidRPr="00E734B6" w:rsidRDefault="00243D03" w:rsidP="00E46D16">
      <w:pPr>
        <w:spacing w:after="120" w:line="300" w:lineRule="exact"/>
        <w:ind w:firstLine="360"/>
        <w:rPr>
          <w:rFonts w:cs="Arial"/>
          <w:szCs w:val="22"/>
        </w:rPr>
      </w:pPr>
      <w:proofErr w:type="spellStart"/>
      <w:r w:rsidRPr="00E734B6">
        <w:rPr>
          <w:rFonts w:cs="Arial"/>
          <w:szCs w:val="22"/>
        </w:rPr>
        <w:t>Gūlija</w:t>
      </w:r>
      <w:r w:rsidR="000F4749" w:rsidRPr="00E734B6">
        <w:rPr>
          <w:rFonts w:cs="Arial"/>
          <w:szCs w:val="22"/>
        </w:rPr>
        <w:t>s</w:t>
      </w:r>
      <w:proofErr w:type="spellEnd"/>
      <w:r w:rsidRPr="00E734B6">
        <w:rPr>
          <w:rFonts w:cs="Arial"/>
          <w:szCs w:val="22"/>
        </w:rPr>
        <w:t xml:space="preserve"> </w:t>
      </w:r>
      <w:r w:rsidR="002075CF">
        <w:rPr>
          <w:rFonts w:cs="Arial"/>
          <w:szCs w:val="22"/>
        </w:rPr>
        <w:t xml:space="preserve">no polipropilēna (PP) </w:t>
      </w:r>
      <w:r w:rsidRPr="00E734B6">
        <w:rPr>
          <w:rFonts w:cs="Arial"/>
          <w:szCs w:val="22"/>
        </w:rPr>
        <w:t xml:space="preserve">Ø400/315 komplektā ar </w:t>
      </w:r>
      <w:r w:rsidR="000F4749" w:rsidRPr="00E734B6">
        <w:rPr>
          <w:rFonts w:cs="Arial"/>
          <w:szCs w:val="22"/>
        </w:rPr>
        <w:t>čuguna rāmi un</w:t>
      </w:r>
      <w:r w:rsidRPr="00E734B6">
        <w:rPr>
          <w:rFonts w:cs="Arial"/>
          <w:szCs w:val="22"/>
        </w:rPr>
        <w:t xml:space="preserve"> </w:t>
      </w:r>
      <w:proofErr w:type="spellStart"/>
      <w:r w:rsidRPr="00E734B6">
        <w:rPr>
          <w:rFonts w:cs="Arial"/>
          <w:szCs w:val="22"/>
        </w:rPr>
        <w:t>resti</w:t>
      </w:r>
      <w:proofErr w:type="spellEnd"/>
      <w:r w:rsidR="000F4749" w:rsidRPr="00E734B6">
        <w:rPr>
          <w:rFonts w:cs="Arial"/>
          <w:szCs w:val="22"/>
        </w:rPr>
        <w:t>,</w:t>
      </w:r>
      <w:r w:rsidRPr="00E734B6">
        <w:rPr>
          <w:rFonts w:cs="Arial"/>
          <w:szCs w:val="22"/>
        </w:rPr>
        <w:t xml:space="preserve"> slodzi 400 </w:t>
      </w:r>
      <w:proofErr w:type="spellStart"/>
      <w:r w:rsidRPr="00E734B6">
        <w:rPr>
          <w:rFonts w:cs="Arial"/>
          <w:szCs w:val="22"/>
        </w:rPr>
        <w:t>kN</w:t>
      </w:r>
      <w:proofErr w:type="spellEnd"/>
      <w:r w:rsidRPr="00E734B6">
        <w:rPr>
          <w:rFonts w:cs="Arial"/>
          <w:szCs w:val="22"/>
        </w:rPr>
        <w:t xml:space="preserve"> (</w:t>
      </w:r>
      <w:r w:rsidR="000F4749" w:rsidRPr="00E734B6">
        <w:rPr>
          <w:rFonts w:cs="Arial"/>
          <w:szCs w:val="22"/>
        </w:rPr>
        <w:t xml:space="preserve">~40 </w:t>
      </w:r>
      <w:proofErr w:type="spellStart"/>
      <w:r w:rsidR="000F4749" w:rsidRPr="00E734B6">
        <w:rPr>
          <w:rFonts w:cs="Arial"/>
          <w:szCs w:val="22"/>
        </w:rPr>
        <w:t>tn</w:t>
      </w:r>
      <w:proofErr w:type="spellEnd"/>
      <w:r w:rsidR="000F4749" w:rsidRPr="00E734B6">
        <w:rPr>
          <w:rFonts w:cs="Arial"/>
          <w:szCs w:val="22"/>
        </w:rPr>
        <w:t xml:space="preserve">), </w:t>
      </w:r>
      <w:proofErr w:type="spellStart"/>
      <w:r w:rsidR="000F4749" w:rsidRPr="00E734B6">
        <w:rPr>
          <w:rFonts w:cs="Arial"/>
          <w:szCs w:val="22"/>
        </w:rPr>
        <w:t>nosēddaļa</w:t>
      </w:r>
      <w:proofErr w:type="spellEnd"/>
      <w:r w:rsidR="000F4749" w:rsidRPr="00E734B6">
        <w:rPr>
          <w:rFonts w:cs="Arial"/>
          <w:szCs w:val="22"/>
        </w:rPr>
        <w:t xml:space="preserve"> ~0,4</w:t>
      </w:r>
      <w:r w:rsidR="00220057" w:rsidRPr="00E734B6">
        <w:rPr>
          <w:rFonts w:cs="Arial"/>
          <w:szCs w:val="22"/>
        </w:rPr>
        <w:t xml:space="preserve">0 m, </w:t>
      </w:r>
      <w:proofErr w:type="spellStart"/>
      <w:r w:rsidR="00220057" w:rsidRPr="00E734B6">
        <w:rPr>
          <w:rFonts w:cs="Arial"/>
          <w:szCs w:val="22"/>
        </w:rPr>
        <w:t>nosē</w:t>
      </w:r>
      <w:r w:rsidRPr="00E734B6">
        <w:rPr>
          <w:rFonts w:cs="Arial"/>
          <w:szCs w:val="22"/>
        </w:rPr>
        <w:t>d</w:t>
      </w:r>
      <w:r w:rsidR="00220057" w:rsidRPr="00E734B6">
        <w:rPr>
          <w:rFonts w:cs="Arial"/>
          <w:szCs w:val="22"/>
        </w:rPr>
        <w:t>d</w:t>
      </w:r>
      <w:r w:rsidRPr="00E734B6">
        <w:rPr>
          <w:rFonts w:cs="Arial"/>
          <w:szCs w:val="22"/>
        </w:rPr>
        <w:t>aļas</w:t>
      </w:r>
      <w:proofErr w:type="spellEnd"/>
      <w:r w:rsidRPr="00E734B6">
        <w:rPr>
          <w:rFonts w:cs="Arial"/>
          <w:szCs w:val="22"/>
        </w:rPr>
        <w:t xml:space="preserve"> tilpums </w:t>
      </w:r>
      <w:r w:rsidR="000F4749" w:rsidRPr="00E734B6">
        <w:rPr>
          <w:rFonts w:cs="Arial"/>
          <w:szCs w:val="22"/>
        </w:rPr>
        <w:t>~</w:t>
      </w:r>
      <w:r w:rsidRPr="00E734B6">
        <w:rPr>
          <w:rFonts w:cs="Arial"/>
          <w:szCs w:val="22"/>
        </w:rPr>
        <w:t xml:space="preserve">70 litri. </w:t>
      </w:r>
      <w:proofErr w:type="spellStart"/>
      <w:r w:rsidRPr="00E734B6">
        <w:rPr>
          <w:rFonts w:cs="Arial"/>
          <w:szCs w:val="22"/>
        </w:rPr>
        <w:t>Gūlijas</w:t>
      </w:r>
      <w:proofErr w:type="spellEnd"/>
      <w:r w:rsidRPr="00E734B6">
        <w:rPr>
          <w:rFonts w:cs="Arial"/>
          <w:szCs w:val="22"/>
        </w:rPr>
        <w:t xml:space="preserve"> </w:t>
      </w:r>
      <w:proofErr w:type="spellStart"/>
      <w:r w:rsidRPr="00E734B6">
        <w:rPr>
          <w:rFonts w:cs="Arial"/>
          <w:szCs w:val="22"/>
        </w:rPr>
        <w:t>restei</w:t>
      </w:r>
      <w:proofErr w:type="spellEnd"/>
      <w:r w:rsidRPr="00E734B6">
        <w:rPr>
          <w:rFonts w:cs="Arial"/>
          <w:szCs w:val="22"/>
        </w:rPr>
        <w:t xml:space="preserve"> jāatbilst LVS EN 124 prasībām, asfaltētas ielas daļās. </w:t>
      </w:r>
      <w:proofErr w:type="spellStart"/>
      <w:r w:rsidRPr="00E734B6">
        <w:rPr>
          <w:rFonts w:cs="Arial"/>
          <w:szCs w:val="22"/>
        </w:rPr>
        <w:t>Skatakām</w:t>
      </w:r>
      <w:proofErr w:type="spellEnd"/>
      <w:r w:rsidRPr="00E734B6">
        <w:rPr>
          <w:rFonts w:cs="Arial"/>
          <w:szCs w:val="22"/>
        </w:rPr>
        <w:t xml:space="preserve"> jāatbilst standartam EN 13598-2.</w:t>
      </w:r>
    </w:p>
    <w:p w:rsidR="009837D9" w:rsidRPr="00762424" w:rsidRDefault="009837D9" w:rsidP="009837D9">
      <w:pPr>
        <w:spacing w:after="120" w:line="320" w:lineRule="exact"/>
        <w:ind w:firstLine="720"/>
        <w:rPr>
          <w:rFonts w:cs="Arial"/>
          <w:szCs w:val="22"/>
        </w:rPr>
      </w:pPr>
      <w:r w:rsidRPr="00762424">
        <w:rPr>
          <w:rFonts w:cs="Arial"/>
          <w:szCs w:val="22"/>
        </w:rPr>
        <w:t>Pirms rakšanas darbu uzsākšanas jāprecizē esošo komunikāciju</w:t>
      </w:r>
      <w:r>
        <w:rPr>
          <w:rFonts w:cs="Arial"/>
          <w:szCs w:val="22"/>
        </w:rPr>
        <w:t xml:space="preserve"> šķērsošanas vietas </w:t>
      </w:r>
      <w:r w:rsidRPr="00762424">
        <w:rPr>
          <w:rFonts w:cs="Arial"/>
          <w:szCs w:val="22"/>
        </w:rPr>
        <w:t xml:space="preserve">un to atrašanās dziļums. Ar ieinteresēto institūciju pārstāvjiem ir jāprecizē esošo komunikāciju izvietojums un nepieciešamie pasākumi citu komunikāciju aizsardzībai. Darbu apjomos ir iekļauta galveno esošo sakaru un elektrības kabeļu </w:t>
      </w:r>
      <w:smartTag w:uri="schemas-tilde-lv/tildestengine" w:element="veidnes">
        <w:smartTagPr>
          <w:attr w:name="id" w:val="-1"/>
          <w:attr w:name="baseform" w:val="speciāla"/>
          <w:attr w:name="text" w:val="speciāla"/>
        </w:smartTagPr>
        <w:r w:rsidRPr="00762424">
          <w:rPr>
            <w:rFonts w:cs="Arial"/>
            <w:szCs w:val="22"/>
          </w:rPr>
          <w:t>speciāla</w:t>
        </w:r>
      </w:smartTag>
      <w:r w:rsidRPr="00762424">
        <w:rPr>
          <w:rFonts w:cs="Arial"/>
          <w:szCs w:val="22"/>
        </w:rPr>
        <w:t xml:space="preserve"> aizsardzība, ievietojot kabeļus </w:t>
      </w:r>
      <w:proofErr w:type="spellStart"/>
      <w:r w:rsidRPr="00762424">
        <w:rPr>
          <w:rFonts w:cs="Arial"/>
          <w:szCs w:val="22"/>
        </w:rPr>
        <w:t>aizsargčaulas</w:t>
      </w:r>
      <w:proofErr w:type="spellEnd"/>
      <w:r w:rsidRPr="00762424">
        <w:rPr>
          <w:rFonts w:cs="Arial"/>
          <w:szCs w:val="22"/>
        </w:rPr>
        <w:t>.</w:t>
      </w:r>
    </w:p>
    <w:p w:rsidR="000A433F" w:rsidRPr="00E734B6" w:rsidRDefault="000A433F" w:rsidP="009837D9">
      <w:pPr>
        <w:pStyle w:val="StyleAArial10ptLeft0cm"/>
        <w:numPr>
          <w:ilvl w:val="0"/>
          <w:numId w:val="0"/>
        </w:numPr>
        <w:ind w:left="714" w:hanging="357"/>
        <w:rPr>
          <w:sz w:val="22"/>
          <w:szCs w:val="22"/>
        </w:rPr>
      </w:pPr>
    </w:p>
    <w:p w:rsidR="00AC039A" w:rsidRPr="00E734B6" w:rsidRDefault="00AC039A" w:rsidP="00130B29">
      <w:pPr>
        <w:pStyle w:val="StyleAArial10ptLeft0cm"/>
        <w:numPr>
          <w:ilvl w:val="0"/>
          <w:numId w:val="0"/>
        </w:numPr>
        <w:ind w:left="714"/>
        <w:rPr>
          <w:sz w:val="22"/>
          <w:szCs w:val="22"/>
        </w:rPr>
      </w:pPr>
      <w:r w:rsidRPr="00E734B6">
        <w:rPr>
          <w:sz w:val="22"/>
          <w:szCs w:val="22"/>
        </w:rPr>
        <w:t xml:space="preserve">Paredzamie darbi: </w:t>
      </w:r>
    </w:p>
    <w:p w:rsidR="00AC039A" w:rsidRPr="00E734B6" w:rsidRDefault="00AC039A" w:rsidP="00EC10DD">
      <w:pPr>
        <w:pStyle w:val="StyleAArial10ptLeft0cm"/>
        <w:rPr>
          <w:sz w:val="22"/>
          <w:szCs w:val="22"/>
        </w:rPr>
      </w:pPr>
      <w:r w:rsidRPr="00E734B6">
        <w:rPr>
          <w:sz w:val="22"/>
          <w:szCs w:val="22"/>
        </w:rPr>
        <w:t xml:space="preserve">trases nospraušana koordinātēs un tās fiksācija dabā; </w:t>
      </w:r>
    </w:p>
    <w:p w:rsidR="00AC039A" w:rsidRPr="00E734B6" w:rsidRDefault="00AC039A" w:rsidP="00EC10DD">
      <w:pPr>
        <w:pStyle w:val="StyleAArial10ptLeft0cm"/>
        <w:rPr>
          <w:sz w:val="22"/>
          <w:szCs w:val="22"/>
        </w:rPr>
      </w:pPr>
      <w:r w:rsidRPr="00E734B6">
        <w:rPr>
          <w:sz w:val="22"/>
          <w:szCs w:val="22"/>
        </w:rPr>
        <w:t>esošo komunikāciju atrakšana un to iebūves dziļuma precizēšana dabā uz vietas;</w:t>
      </w:r>
    </w:p>
    <w:p w:rsidR="00AC039A" w:rsidRPr="00E734B6" w:rsidRDefault="00620626" w:rsidP="00EC10DD">
      <w:pPr>
        <w:pStyle w:val="StyleAArial10ptLeft0cm"/>
        <w:rPr>
          <w:sz w:val="22"/>
          <w:szCs w:val="22"/>
        </w:rPr>
      </w:pPr>
      <w:r w:rsidRPr="00E734B6">
        <w:rPr>
          <w:sz w:val="22"/>
          <w:szCs w:val="22"/>
        </w:rPr>
        <w:t>seguma noņemšana</w:t>
      </w:r>
      <w:r w:rsidR="00AC039A" w:rsidRPr="00E734B6">
        <w:rPr>
          <w:sz w:val="22"/>
          <w:szCs w:val="22"/>
        </w:rPr>
        <w:t xml:space="preserve"> un pēc būvdarbu pabeigšanas seguma atjaunošana; </w:t>
      </w:r>
    </w:p>
    <w:p w:rsidR="00AC039A" w:rsidRDefault="00620626" w:rsidP="00EC10DD">
      <w:pPr>
        <w:pStyle w:val="StyleAArial10ptLeft0cm"/>
        <w:rPr>
          <w:sz w:val="22"/>
          <w:szCs w:val="22"/>
        </w:rPr>
      </w:pPr>
      <w:proofErr w:type="spellStart"/>
      <w:r w:rsidRPr="00E734B6">
        <w:rPr>
          <w:sz w:val="22"/>
          <w:szCs w:val="22"/>
        </w:rPr>
        <w:t>būvgrāvja</w:t>
      </w:r>
      <w:proofErr w:type="spellEnd"/>
      <w:r w:rsidRPr="00E734B6">
        <w:rPr>
          <w:sz w:val="22"/>
          <w:szCs w:val="22"/>
        </w:rPr>
        <w:t xml:space="preserve"> rakšana </w:t>
      </w:r>
      <w:r w:rsidR="00F9101D" w:rsidRPr="00E734B6">
        <w:rPr>
          <w:sz w:val="22"/>
          <w:szCs w:val="22"/>
        </w:rPr>
        <w:t>lietus ūdens kanalizācijas</w:t>
      </w:r>
      <w:r w:rsidR="00130B29" w:rsidRPr="00E734B6">
        <w:rPr>
          <w:sz w:val="22"/>
          <w:szCs w:val="22"/>
        </w:rPr>
        <w:t xml:space="preserve"> P</w:t>
      </w:r>
      <w:r w:rsidR="00F9101D" w:rsidRPr="00E734B6">
        <w:rPr>
          <w:sz w:val="22"/>
          <w:szCs w:val="22"/>
        </w:rPr>
        <w:t xml:space="preserve">P OD400, OD315, </w:t>
      </w:r>
      <w:r w:rsidR="001C3F16">
        <w:rPr>
          <w:sz w:val="22"/>
          <w:szCs w:val="22"/>
        </w:rPr>
        <w:t xml:space="preserve">OD250, </w:t>
      </w:r>
      <w:r w:rsidR="00F9101D" w:rsidRPr="00E734B6">
        <w:rPr>
          <w:sz w:val="22"/>
          <w:szCs w:val="22"/>
        </w:rPr>
        <w:t>OD200</w:t>
      </w:r>
      <w:r w:rsidR="009B4CC5" w:rsidRPr="00E734B6">
        <w:rPr>
          <w:sz w:val="22"/>
          <w:szCs w:val="22"/>
        </w:rPr>
        <w:t xml:space="preserve"> izbūvei un pēc </w:t>
      </w:r>
      <w:r w:rsidR="00AC039A" w:rsidRPr="00E734B6">
        <w:rPr>
          <w:sz w:val="22"/>
          <w:szCs w:val="22"/>
        </w:rPr>
        <w:t>cauruļvadu ieguldīšanas tā aizbēršana, pa kārtām veicot blīvēšanu;</w:t>
      </w:r>
    </w:p>
    <w:p w:rsidR="008C3526" w:rsidRPr="00E734B6" w:rsidRDefault="008C3526" w:rsidP="00EC10DD">
      <w:pPr>
        <w:pStyle w:val="StyleAArial10ptLeft0cm"/>
        <w:rPr>
          <w:sz w:val="22"/>
          <w:szCs w:val="22"/>
        </w:rPr>
      </w:pPr>
      <w:r>
        <w:rPr>
          <w:sz w:val="22"/>
          <w:szCs w:val="22"/>
        </w:rPr>
        <w:t xml:space="preserve">Rīgas ielas šķērsošana ar </w:t>
      </w:r>
      <w:proofErr w:type="spellStart"/>
      <w:r>
        <w:rPr>
          <w:sz w:val="22"/>
          <w:szCs w:val="22"/>
        </w:rPr>
        <w:t>beztranšeju</w:t>
      </w:r>
      <w:proofErr w:type="spellEnd"/>
      <w:r>
        <w:rPr>
          <w:sz w:val="22"/>
          <w:szCs w:val="22"/>
        </w:rPr>
        <w:t xml:space="preserve"> metodi ar PE OD400 PN caurulēm;</w:t>
      </w:r>
    </w:p>
    <w:p w:rsidR="00AC039A" w:rsidRPr="00E734B6" w:rsidRDefault="00AC039A" w:rsidP="00EC10DD">
      <w:pPr>
        <w:pStyle w:val="StyleAArial10ptLeft0cm"/>
        <w:rPr>
          <w:sz w:val="22"/>
          <w:szCs w:val="22"/>
        </w:rPr>
      </w:pPr>
      <w:r w:rsidRPr="00E734B6">
        <w:rPr>
          <w:sz w:val="22"/>
          <w:szCs w:val="22"/>
        </w:rPr>
        <w:t>ja nepieciešams, gruntsūdens</w:t>
      </w:r>
      <w:r w:rsidR="00620626" w:rsidRPr="00E734B6">
        <w:rPr>
          <w:sz w:val="22"/>
          <w:szCs w:val="22"/>
        </w:rPr>
        <w:t xml:space="preserve"> līmeņa pazemināšana</w:t>
      </w:r>
      <w:r w:rsidRPr="00E734B6">
        <w:rPr>
          <w:sz w:val="22"/>
          <w:szCs w:val="22"/>
        </w:rPr>
        <w:t xml:space="preserve">; </w:t>
      </w:r>
    </w:p>
    <w:p w:rsidR="00AC039A" w:rsidRPr="00E734B6" w:rsidRDefault="00AC039A" w:rsidP="00AC039A">
      <w:pPr>
        <w:pStyle w:val="ListParagraph"/>
        <w:numPr>
          <w:ilvl w:val="0"/>
          <w:numId w:val="7"/>
        </w:numPr>
        <w:spacing w:after="120"/>
        <w:jc w:val="both"/>
        <w:rPr>
          <w:rFonts w:ascii="Arial" w:hAnsi="Arial" w:cs="Arial"/>
        </w:rPr>
      </w:pPr>
      <w:r w:rsidRPr="00E734B6">
        <w:rPr>
          <w:rFonts w:ascii="Arial" w:hAnsi="Arial" w:cs="Arial"/>
        </w:rPr>
        <w:t>pievienošanās</w:t>
      </w:r>
      <w:r w:rsidR="00CB38BC" w:rsidRPr="00E734B6">
        <w:rPr>
          <w:rFonts w:ascii="Arial" w:hAnsi="Arial" w:cs="Arial"/>
        </w:rPr>
        <w:t xml:space="preserve"> esošajiem lietus </w:t>
      </w:r>
      <w:r w:rsidR="007632BA">
        <w:rPr>
          <w:rFonts w:ascii="Arial" w:hAnsi="Arial" w:cs="Arial"/>
        </w:rPr>
        <w:t>notekūdeņu</w:t>
      </w:r>
      <w:r w:rsidR="00CB38BC" w:rsidRPr="00E734B6">
        <w:rPr>
          <w:rFonts w:ascii="Arial" w:hAnsi="Arial" w:cs="Arial"/>
        </w:rPr>
        <w:t xml:space="preserve"> kanalizācijas</w:t>
      </w:r>
      <w:r w:rsidR="00EC10DD" w:rsidRPr="00E734B6">
        <w:rPr>
          <w:rFonts w:ascii="Arial" w:hAnsi="Arial" w:cs="Arial"/>
        </w:rPr>
        <w:t xml:space="preserve"> </w:t>
      </w:r>
      <w:r w:rsidR="00620626" w:rsidRPr="00E734B6">
        <w:rPr>
          <w:rFonts w:ascii="Arial" w:hAnsi="Arial" w:cs="Arial"/>
        </w:rPr>
        <w:t>tīklam</w:t>
      </w:r>
      <w:r w:rsidRPr="00E734B6">
        <w:rPr>
          <w:rFonts w:ascii="Arial" w:hAnsi="Arial" w:cs="Arial"/>
        </w:rPr>
        <w:t>;</w:t>
      </w:r>
    </w:p>
    <w:p w:rsidR="00EC10DD" w:rsidRPr="00E734B6" w:rsidRDefault="00EC10DD" w:rsidP="00EC10DD">
      <w:pPr>
        <w:pStyle w:val="StyleAArial10ptLeft0cm"/>
        <w:rPr>
          <w:rFonts w:eastAsia="Calibri"/>
          <w:sz w:val="22"/>
          <w:szCs w:val="22"/>
        </w:rPr>
      </w:pPr>
      <w:r w:rsidRPr="00E734B6">
        <w:rPr>
          <w:rFonts w:eastAsia="Calibri"/>
          <w:sz w:val="22"/>
          <w:szCs w:val="22"/>
        </w:rPr>
        <w:t>pēc jaunā cau</w:t>
      </w:r>
      <w:r w:rsidR="007963DB" w:rsidRPr="00E734B6">
        <w:rPr>
          <w:rFonts w:eastAsia="Calibri"/>
          <w:sz w:val="22"/>
          <w:szCs w:val="22"/>
        </w:rPr>
        <w:t>ruļvada izbūves, esošo, nefunkcionējošo posmu</w:t>
      </w:r>
      <w:r w:rsidRPr="00E734B6">
        <w:rPr>
          <w:rFonts w:eastAsia="Calibri"/>
          <w:sz w:val="22"/>
          <w:szCs w:val="22"/>
        </w:rPr>
        <w:t xml:space="preserve"> atvienošana no sistēmas, cauruļvadu tamponēšana, noslēdzot cauruļvadu galus ar </w:t>
      </w:r>
      <w:proofErr w:type="spellStart"/>
      <w:r w:rsidRPr="00E734B6">
        <w:rPr>
          <w:rFonts w:eastAsia="Calibri"/>
          <w:sz w:val="22"/>
          <w:szCs w:val="22"/>
        </w:rPr>
        <w:t>vājbetona</w:t>
      </w:r>
      <w:proofErr w:type="spellEnd"/>
      <w:r w:rsidRPr="00E734B6">
        <w:rPr>
          <w:rFonts w:eastAsia="Calibri"/>
          <w:sz w:val="22"/>
          <w:szCs w:val="22"/>
        </w:rPr>
        <w:t xml:space="preserve"> B7.5 javu;</w:t>
      </w:r>
    </w:p>
    <w:p w:rsidR="00AC039A" w:rsidRPr="00E734B6" w:rsidRDefault="00AC039A" w:rsidP="00EC10DD">
      <w:pPr>
        <w:pStyle w:val="StyleAArial10ptLeft0cm"/>
        <w:rPr>
          <w:sz w:val="22"/>
          <w:szCs w:val="22"/>
        </w:rPr>
      </w:pPr>
      <w:proofErr w:type="spellStart"/>
      <w:r w:rsidRPr="00E734B6">
        <w:rPr>
          <w:sz w:val="22"/>
          <w:szCs w:val="22"/>
        </w:rPr>
        <w:t>jaunizbūvētās</w:t>
      </w:r>
      <w:proofErr w:type="spellEnd"/>
      <w:r w:rsidRPr="00E734B6">
        <w:rPr>
          <w:sz w:val="22"/>
          <w:szCs w:val="22"/>
        </w:rPr>
        <w:t xml:space="preserve"> trases uzmērīšana digitālā formā;</w:t>
      </w:r>
    </w:p>
    <w:p w:rsidR="00AC039A" w:rsidRDefault="00AC039A" w:rsidP="00B30B99">
      <w:pPr>
        <w:pStyle w:val="StyleAArial10ptLeft0cm"/>
        <w:rPr>
          <w:sz w:val="22"/>
          <w:szCs w:val="22"/>
        </w:rPr>
      </w:pPr>
      <w:r w:rsidRPr="00E734B6">
        <w:rPr>
          <w:sz w:val="22"/>
          <w:szCs w:val="22"/>
        </w:rPr>
        <w:t>zālienu atjaunošana.</w:t>
      </w:r>
    </w:p>
    <w:p w:rsidR="00F17FC9" w:rsidRDefault="00F17FC9" w:rsidP="00F17FC9">
      <w:pPr>
        <w:pStyle w:val="StyleAArial10ptLeft0cm"/>
        <w:numPr>
          <w:ilvl w:val="0"/>
          <w:numId w:val="0"/>
        </w:numPr>
        <w:ind w:left="714" w:hanging="357"/>
        <w:rPr>
          <w:sz w:val="22"/>
          <w:szCs w:val="22"/>
        </w:rPr>
      </w:pPr>
    </w:p>
    <w:p w:rsidR="00F17FC9" w:rsidRDefault="00F17FC9" w:rsidP="00F17FC9">
      <w:pPr>
        <w:pStyle w:val="StyleAArial10ptLeft0cm"/>
        <w:numPr>
          <w:ilvl w:val="0"/>
          <w:numId w:val="0"/>
        </w:numPr>
        <w:ind w:left="714" w:hanging="357"/>
        <w:rPr>
          <w:sz w:val="22"/>
          <w:szCs w:val="22"/>
        </w:rPr>
      </w:pPr>
    </w:p>
    <w:p w:rsidR="005F1F52" w:rsidRPr="00762424" w:rsidRDefault="005F1F52" w:rsidP="005F1F52">
      <w:pPr>
        <w:numPr>
          <w:ilvl w:val="0"/>
          <w:numId w:val="40"/>
        </w:numPr>
        <w:spacing w:before="120" w:line="320" w:lineRule="exact"/>
        <w:rPr>
          <w:rFonts w:cs="Arial"/>
          <w:b/>
          <w:szCs w:val="22"/>
        </w:rPr>
      </w:pPr>
      <w:r w:rsidRPr="00762424">
        <w:rPr>
          <w:rFonts w:cs="Arial"/>
          <w:b/>
          <w:szCs w:val="22"/>
        </w:rPr>
        <w:t>CAURUĻVADU PĀRBAUDES</w:t>
      </w:r>
    </w:p>
    <w:p w:rsidR="005F1F52" w:rsidRDefault="005F1F52" w:rsidP="005F1F52">
      <w:pPr>
        <w:spacing w:after="120" w:line="320" w:lineRule="exact"/>
        <w:ind w:firstLine="720"/>
        <w:rPr>
          <w:rFonts w:cs="Arial"/>
          <w:szCs w:val="22"/>
        </w:rPr>
      </w:pPr>
      <w:bookmarkStart w:id="4" w:name="_Toc277346941"/>
      <w:r w:rsidRPr="009602A1">
        <w:rPr>
          <w:rFonts w:cs="Arial"/>
          <w:szCs w:val="22"/>
        </w:rPr>
        <w:t>Visu lietus ūdens maģistrālo lietus ūdens kanalizācijas cauruļvadu pārbaude Būvuzņēmējam jāveic ar CCTV, izmantojot krāsu, augstas izšķirtspējas kameru ar rotējošu galvu/lēcu un jānod</w:t>
      </w:r>
      <w:r>
        <w:rPr>
          <w:rFonts w:cs="Arial"/>
          <w:szCs w:val="22"/>
        </w:rPr>
        <w:t>rošina Inženierim videoieraksta,</w:t>
      </w:r>
      <w:r w:rsidRPr="009602A1">
        <w:rPr>
          <w:rFonts w:cs="Arial"/>
          <w:szCs w:val="22"/>
        </w:rPr>
        <w:t xml:space="preserve"> un atskaites eksemplāri.</w:t>
      </w:r>
      <w:bookmarkEnd w:id="4"/>
      <w:r>
        <w:rPr>
          <w:rFonts w:cs="Arial"/>
          <w:szCs w:val="22"/>
        </w:rPr>
        <w:t xml:space="preserve"> </w:t>
      </w:r>
    </w:p>
    <w:p w:rsidR="008720BD" w:rsidRDefault="008720BD" w:rsidP="005F1F52">
      <w:pPr>
        <w:spacing w:after="120" w:line="320" w:lineRule="exact"/>
        <w:ind w:firstLine="720"/>
        <w:rPr>
          <w:rFonts w:cs="Arial"/>
          <w:szCs w:val="22"/>
        </w:rPr>
      </w:pPr>
    </w:p>
    <w:p w:rsidR="008720BD" w:rsidRDefault="008720BD" w:rsidP="005F1F52">
      <w:pPr>
        <w:spacing w:after="120" w:line="320" w:lineRule="exact"/>
        <w:ind w:firstLine="720"/>
        <w:rPr>
          <w:rFonts w:cs="Arial"/>
          <w:szCs w:val="22"/>
        </w:rPr>
      </w:pPr>
    </w:p>
    <w:p w:rsidR="008720BD" w:rsidRPr="00762424" w:rsidRDefault="008720BD" w:rsidP="008720BD">
      <w:pPr>
        <w:numPr>
          <w:ilvl w:val="0"/>
          <w:numId w:val="40"/>
        </w:numPr>
        <w:spacing w:before="120" w:line="320" w:lineRule="exact"/>
        <w:rPr>
          <w:rFonts w:cs="Arial"/>
          <w:b/>
          <w:szCs w:val="22"/>
        </w:rPr>
      </w:pPr>
      <w:r w:rsidRPr="00762424">
        <w:rPr>
          <w:rFonts w:cs="Arial"/>
          <w:b/>
          <w:szCs w:val="22"/>
        </w:rPr>
        <w:lastRenderedPageBreak/>
        <w:t>PASĀKUMI KVALITĀTES NODROŠINĀŠANAI BŪVLAUKUMĀ</w:t>
      </w:r>
    </w:p>
    <w:p w:rsidR="008720BD" w:rsidRPr="00762424" w:rsidRDefault="008720BD" w:rsidP="008720BD">
      <w:pPr>
        <w:spacing w:after="120" w:line="320" w:lineRule="exact"/>
        <w:ind w:firstLine="720"/>
        <w:rPr>
          <w:rFonts w:cs="Arial"/>
          <w:szCs w:val="22"/>
        </w:rPr>
      </w:pPr>
      <w:r w:rsidRPr="00762424">
        <w:rPr>
          <w:rFonts w:cs="Arial"/>
          <w:szCs w:val="22"/>
        </w:rPr>
        <w:t>Rekomendējams, ka Būvuzņēmējam izstrādājot Būvdarbu veikšanas projektu</w:t>
      </w:r>
      <w:r>
        <w:rPr>
          <w:rFonts w:cs="Arial"/>
          <w:szCs w:val="22"/>
        </w:rPr>
        <w:t>,</w:t>
      </w:r>
      <w:r w:rsidRPr="00762424">
        <w:rPr>
          <w:rFonts w:cs="Arial"/>
          <w:szCs w:val="22"/>
        </w:rPr>
        <w:t xml:space="preserve"> </w:t>
      </w:r>
      <w:r>
        <w:rPr>
          <w:rFonts w:cs="Arial"/>
          <w:szCs w:val="22"/>
        </w:rPr>
        <w:t>jā</w:t>
      </w:r>
      <w:r w:rsidRPr="00762424">
        <w:rPr>
          <w:rFonts w:cs="Arial"/>
          <w:szCs w:val="22"/>
        </w:rPr>
        <w:t>izstrādā arī kv</w:t>
      </w:r>
      <w:r>
        <w:rPr>
          <w:rFonts w:cs="Arial"/>
          <w:szCs w:val="22"/>
        </w:rPr>
        <w:t>alitātes nodrošināšanas sistēma,</w:t>
      </w:r>
      <w:r w:rsidRPr="00762424">
        <w:rPr>
          <w:rFonts w:cs="Arial"/>
          <w:szCs w:val="22"/>
        </w:rPr>
        <w:t xml:space="preserve"> kurā iekļaujamas izmantojamās tehnikas un materiālu lietošanas instrukcijas. </w:t>
      </w:r>
    </w:p>
    <w:p w:rsidR="008720BD" w:rsidRPr="00762424" w:rsidRDefault="008720BD" w:rsidP="008720BD">
      <w:pPr>
        <w:spacing w:after="120" w:line="320" w:lineRule="exact"/>
        <w:ind w:firstLine="720"/>
        <w:rPr>
          <w:rFonts w:cs="Arial"/>
          <w:szCs w:val="22"/>
        </w:rPr>
      </w:pPr>
      <w:r w:rsidRPr="00762424">
        <w:rPr>
          <w:rFonts w:cs="Arial"/>
          <w:szCs w:val="22"/>
        </w:rPr>
        <w:t xml:space="preserve">Visi rakšanas darbi veicami ievērojot Pasūtītāja, Vispārīgās tehniskās prasības un ieinteresēto organizāciju prasības. Tranšejas aizbēršana caurules zonā veicama ar vidēji rupju smilti, virs caurules zonas var lietot </w:t>
      </w:r>
      <w:proofErr w:type="spellStart"/>
      <w:r w:rsidRPr="00762424">
        <w:rPr>
          <w:rFonts w:cs="Arial"/>
          <w:szCs w:val="22"/>
        </w:rPr>
        <w:t>ekskavēto</w:t>
      </w:r>
      <w:proofErr w:type="spellEnd"/>
      <w:r w:rsidRPr="00762424">
        <w:rPr>
          <w:rFonts w:cs="Arial"/>
          <w:szCs w:val="22"/>
        </w:rPr>
        <w:t xml:space="preserve"> smilti, ja tajā nav organisku piemaisījumu un būvgružu.</w:t>
      </w:r>
    </w:p>
    <w:p w:rsidR="008720BD" w:rsidRPr="00762424" w:rsidRDefault="008720BD" w:rsidP="008720BD">
      <w:pPr>
        <w:spacing w:after="120" w:line="320" w:lineRule="exact"/>
        <w:ind w:firstLine="720"/>
        <w:rPr>
          <w:rFonts w:cs="Arial"/>
          <w:szCs w:val="22"/>
        </w:rPr>
      </w:pPr>
      <w:r w:rsidRPr="00762424">
        <w:rPr>
          <w:rFonts w:cs="Arial"/>
          <w:szCs w:val="22"/>
        </w:rPr>
        <w:t xml:space="preserve">Grunts blīvējuma pārbaude jāveic gan caurules apbēruma zonā, gan tranšejas zonā virs tā, jo darbi notiek zem ielas brauktuves. Grunts blīvējuma pakāpei caurules apbēruma zonā jāatbilst cauruļu izgatavotāja prasībām, virs tās ceļu izbūves prasībām. </w:t>
      </w:r>
    </w:p>
    <w:p w:rsidR="008720BD" w:rsidRPr="00762424" w:rsidRDefault="008720BD" w:rsidP="008720BD">
      <w:pPr>
        <w:spacing w:after="120" w:line="320" w:lineRule="exact"/>
        <w:ind w:firstLine="720"/>
        <w:rPr>
          <w:rFonts w:cs="Arial"/>
          <w:szCs w:val="22"/>
        </w:rPr>
      </w:pPr>
      <w:r w:rsidRPr="00762424">
        <w:rPr>
          <w:rFonts w:cs="Arial"/>
          <w:szCs w:val="22"/>
        </w:rPr>
        <w:t xml:space="preserve">Visiem materiāliem, kuri tiks lietoti jābūt jauniem, izņemot tos, kurus Pasūtītājs savās prasībās atļāvis lietot atkāroti. </w:t>
      </w:r>
    </w:p>
    <w:p w:rsidR="008720BD" w:rsidRPr="00762424" w:rsidRDefault="008720BD" w:rsidP="008720BD">
      <w:pPr>
        <w:spacing w:after="120" w:line="320" w:lineRule="exact"/>
        <w:ind w:firstLine="720"/>
        <w:rPr>
          <w:rFonts w:cs="Arial"/>
          <w:szCs w:val="22"/>
        </w:rPr>
      </w:pPr>
      <w:r w:rsidRPr="00762424">
        <w:rPr>
          <w:rFonts w:cs="Arial"/>
          <w:szCs w:val="22"/>
        </w:rPr>
        <w:t xml:space="preserve">Betonēšanas un asfalta seguma atjaunošanas darbus drīkst veikt, ja arējā gaisa temperatūra nav zemāka par +5ºC. </w:t>
      </w:r>
    </w:p>
    <w:p w:rsidR="008720BD" w:rsidRDefault="008720BD" w:rsidP="008720BD">
      <w:pPr>
        <w:spacing w:after="120" w:line="320" w:lineRule="exact"/>
        <w:ind w:firstLine="720"/>
        <w:rPr>
          <w:rFonts w:cs="Arial"/>
          <w:szCs w:val="22"/>
        </w:rPr>
      </w:pPr>
      <w:r w:rsidRPr="00762424">
        <w:rPr>
          <w:rFonts w:cs="Arial"/>
          <w:szCs w:val="22"/>
        </w:rPr>
        <w:t>Pirms materiālu iebūves Būvuzņēmējam ir jāiesniedz Būvuzraugam materiālu sertifikātu un atbilstības deklarāciju kopijas, kā arī ražotāja instrukcijas materiālu izbūvei, lai pārliecinātos, ka būvniecības tehnoloģija nodrošina kvalitātes prasības.</w:t>
      </w:r>
    </w:p>
    <w:p w:rsidR="00A60616" w:rsidRPr="00762424" w:rsidRDefault="00A60616" w:rsidP="008720BD">
      <w:pPr>
        <w:spacing w:after="120" w:line="320" w:lineRule="exact"/>
        <w:ind w:firstLine="720"/>
        <w:rPr>
          <w:rFonts w:cs="Arial"/>
          <w:szCs w:val="22"/>
        </w:rPr>
      </w:pPr>
    </w:p>
    <w:p w:rsidR="00A60616" w:rsidRPr="00762424" w:rsidRDefault="00A60616" w:rsidP="00A60616">
      <w:pPr>
        <w:numPr>
          <w:ilvl w:val="0"/>
          <w:numId w:val="40"/>
        </w:numPr>
        <w:spacing w:before="120" w:line="320" w:lineRule="exact"/>
        <w:rPr>
          <w:rFonts w:cs="Arial"/>
          <w:b/>
          <w:szCs w:val="22"/>
        </w:rPr>
      </w:pPr>
      <w:r w:rsidRPr="00762424">
        <w:rPr>
          <w:rFonts w:cs="Arial"/>
          <w:b/>
          <w:szCs w:val="22"/>
        </w:rPr>
        <w:t>BŪVDARBU VEIKŠANAS KĀRTĪBA</w:t>
      </w:r>
    </w:p>
    <w:p w:rsidR="00A60616" w:rsidRPr="004747D4" w:rsidRDefault="00A60616" w:rsidP="00A60616">
      <w:pPr>
        <w:ind w:firstLine="720"/>
        <w:rPr>
          <w:rFonts w:cs="Arial"/>
          <w:szCs w:val="22"/>
        </w:rPr>
      </w:pPr>
      <w:r w:rsidRPr="00762424">
        <w:rPr>
          <w:rFonts w:cs="Arial"/>
          <w:szCs w:val="22"/>
        </w:rPr>
        <w:t xml:space="preserve">Jāveic pasākumi krūmu, košumkrūmu, koku un zālāju aizsardzībai pret iespējamajiem bojājumiem. Celmu bedres ir jānolīdzina. Rokot </w:t>
      </w:r>
      <w:proofErr w:type="spellStart"/>
      <w:r w:rsidRPr="00762424">
        <w:rPr>
          <w:rFonts w:cs="Arial"/>
          <w:szCs w:val="22"/>
        </w:rPr>
        <w:t>būvgrāvi</w:t>
      </w:r>
      <w:proofErr w:type="spellEnd"/>
      <w:r w:rsidRPr="00762424">
        <w:rPr>
          <w:rFonts w:cs="Arial"/>
          <w:szCs w:val="22"/>
        </w:rPr>
        <w:t xml:space="preserve">, virsējā grunts kārta ir jānoņem un jānober atsevišķi, lai nesajauktu grunts slāņus. Tālāk var veikt </w:t>
      </w:r>
      <w:proofErr w:type="spellStart"/>
      <w:r w:rsidRPr="00762424">
        <w:rPr>
          <w:rFonts w:cs="Arial"/>
          <w:szCs w:val="22"/>
        </w:rPr>
        <w:t>būvgrāvja</w:t>
      </w:r>
      <w:proofErr w:type="spellEnd"/>
      <w:r w:rsidRPr="00762424">
        <w:rPr>
          <w:rFonts w:cs="Arial"/>
          <w:szCs w:val="22"/>
        </w:rPr>
        <w:t xml:space="preserve"> rakšanu un izrakto grunti atbērt grunts </w:t>
      </w:r>
      <w:proofErr w:type="spellStart"/>
      <w:r w:rsidRPr="00762424">
        <w:rPr>
          <w:rFonts w:cs="Arial"/>
          <w:szCs w:val="22"/>
        </w:rPr>
        <w:t>atbērtuvē</w:t>
      </w:r>
      <w:proofErr w:type="spellEnd"/>
      <w:r w:rsidRPr="00762424">
        <w:rPr>
          <w:rFonts w:cs="Arial"/>
          <w:szCs w:val="22"/>
        </w:rPr>
        <w:t xml:space="preserve">, ja tas ir nepieciešams. Cauruļvadus ir atļauts izbūvēt tikai sausā </w:t>
      </w:r>
      <w:proofErr w:type="spellStart"/>
      <w:r w:rsidRPr="00762424">
        <w:rPr>
          <w:rFonts w:cs="Arial"/>
          <w:szCs w:val="22"/>
        </w:rPr>
        <w:t>būvgrāvī</w:t>
      </w:r>
      <w:proofErr w:type="spellEnd"/>
      <w:r w:rsidRPr="00762424">
        <w:rPr>
          <w:rFonts w:cs="Arial"/>
          <w:szCs w:val="22"/>
        </w:rPr>
        <w:t>. Vietās, kur ir augsts gruntsūdens līmenis būvniekam pašam jāprecizē metode ar kādu nosusināt tranšeju: veicot grunts ūdeņu atsūknēšanu vai gruntsūdens pazemināšanu. Lai izbūvētu cauruļvadus nelabvēl</w:t>
      </w:r>
      <w:r w:rsidR="00C108CF">
        <w:rPr>
          <w:rFonts w:cs="Arial"/>
          <w:szCs w:val="22"/>
        </w:rPr>
        <w:t>īgā</w:t>
      </w:r>
      <w:bookmarkStart w:id="5" w:name="_GoBack"/>
      <w:bookmarkEnd w:id="5"/>
      <w:r w:rsidRPr="00762424">
        <w:rPr>
          <w:rFonts w:cs="Arial"/>
          <w:szCs w:val="22"/>
        </w:rPr>
        <w:t xml:space="preserve">s gruntīs (saskaņā ar ģeoloģiskās izpētes datiem), tad nepieciešams šīs nelabvēlīgās gruntis izvest un nomainīt ar smilti (vai citu grunti) kuru var sablietēt līdz blīvēšanas pakāpei </w:t>
      </w:r>
      <w:proofErr w:type="spellStart"/>
      <w:r w:rsidRPr="00762424">
        <w:rPr>
          <w:rFonts w:cs="Arial"/>
          <w:szCs w:val="22"/>
        </w:rPr>
        <w:t>Dr</w:t>
      </w:r>
      <w:proofErr w:type="spellEnd"/>
      <w:r w:rsidRPr="00762424">
        <w:rPr>
          <w:rFonts w:cs="Arial"/>
          <w:szCs w:val="22"/>
        </w:rPr>
        <w:t>≥ 95 %. Veicot būvdarbus</w:t>
      </w:r>
      <w:r>
        <w:rPr>
          <w:rFonts w:cs="Arial"/>
          <w:szCs w:val="22"/>
        </w:rPr>
        <w:t>,</w:t>
      </w:r>
      <w:r w:rsidRPr="00762424">
        <w:rPr>
          <w:rFonts w:cs="Arial"/>
          <w:szCs w:val="22"/>
        </w:rPr>
        <w:t xml:space="preserve"> ir jānodrošina iedzīvotāju piekļūšana savai dzīvesvietai, kā arī neatliekamās palīdzības un ugunsdzēsēju piekļūšana vietās, kur tas nepieciešams. Rakšana katrā posmā jāveic pēc to māju īpašnieku informēšanas, kuru iebrauktuves atrodas šajā posmā. Pirms projektējamo </w:t>
      </w:r>
      <w:r>
        <w:rPr>
          <w:rFonts w:cs="Arial"/>
          <w:szCs w:val="22"/>
        </w:rPr>
        <w:t xml:space="preserve">ūdensapgādes un </w:t>
      </w:r>
      <w:r w:rsidRPr="00762424">
        <w:rPr>
          <w:rFonts w:cs="Arial"/>
          <w:szCs w:val="22"/>
        </w:rPr>
        <w:t xml:space="preserve">lietus kanalizācijas tīklu izbūves citu inženierkomunikāciju tiešā tuvumā, jāveic to </w:t>
      </w:r>
      <w:proofErr w:type="spellStart"/>
      <w:r w:rsidRPr="00762424">
        <w:rPr>
          <w:rFonts w:cs="Arial"/>
          <w:szCs w:val="22"/>
        </w:rPr>
        <w:t>atšurfēšana</w:t>
      </w:r>
      <w:proofErr w:type="spellEnd"/>
      <w:r w:rsidRPr="00762424">
        <w:rPr>
          <w:rFonts w:cs="Arial"/>
          <w:szCs w:val="22"/>
        </w:rPr>
        <w:t xml:space="preserve"> un novietnes precizēšana. Ielu nelielā platuma dēļ, iespējams, ka izraktā grunts ir jāizved uz pagaidu uzglabāšanas vietu, un tranšeju aizbēršanai nepieciešamā grunts daļa jātransportē atpakaļ. Grunts </w:t>
      </w:r>
      <w:proofErr w:type="spellStart"/>
      <w:r w:rsidRPr="00762424">
        <w:rPr>
          <w:rFonts w:cs="Arial"/>
          <w:szCs w:val="22"/>
        </w:rPr>
        <w:t>atbērtņu</w:t>
      </w:r>
      <w:proofErr w:type="spellEnd"/>
      <w:r w:rsidRPr="00762424">
        <w:rPr>
          <w:rFonts w:cs="Arial"/>
          <w:szCs w:val="22"/>
        </w:rPr>
        <w:t xml:space="preserve"> izvietojums darbuzņēmējam jāsaskaņo ar zemes īpašniekiem </w:t>
      </w:r>
      <w:r w:rsidRPr="004747D4">
        <w:rPr>
          <w:rFonts w:cs="Arial"/>
          <w:szCs w:val="22"/>
        </w:rPr>
        <w:t xml:space="preserve">un pašvaldību.  </w:t>
      </w:r>
    </w:p>
    <w:p w:rsidR="00A60616" w:rsidRPr="004747D4" w:rsidRDefault="00A60616" w:rsidP="00A60616">
      <w:pPr>
        <w:ind w:firstLine="720"/>
        <w:rPr>
          <w:rFonts w:cs="Arial"/>
          <w:szCs w:val="22"/>
        </w:rPr>
      </w:pPr>
      <w:r w:rsidRPr="004747D4">
        <w:rPr>
          <w:rFonts w:cs="Arial"/>
          <w:szCs w:val="22"/>
        </w:rPr>
        <w:lastRenderedPageBreak/>
        <w:t>Informāciju par tuvumā esošiem grunts karjeriem</w:t>
      </w:r>
      <w:r>
        <w:rPr>
          <w:rFonts w:cs="Arial"/>
          <w:szCs w:val="22"/>
        </w:rPr>
        <w:t>,</w:t>
      </w:r>
      <w:r w:rsidRPr="004747D4">
        <w:rPr>
          <w:rFonts w:cs="Arial"/>
          <w:szCs w:val="22"/>
        </w:rPr>
        <w:t xml:space="preserve"> nomaināmajai gruntij tranšejām būvuzņēmējam jāizvēlas saskaņā ar pašvaldības rekomendācijām. </w:t>
      </w:r>
    </w:p>
    <w:p w:rsidR="00A60616" w:rsidRPr="004747D4" w:rsidRDefault="00A60616" w:rsidP="00A60616">
      <w:pPr>
        <w:ind w:firstLine="720"/>
        <w:rPr>
          <w:rFonts w:cs="Arial"/>
          <w:szCs w:val="22"/>
        </w:rPr>
      </w:pPr>
      <w:r w:rsidRPr="004747D4">
        <w:rPr>
          <w:rFonts w:cs="Arial"/>
          <w:szCs w:val="22"/>
        </w:rPr>
        <w:t>Informāciju</w:t>
      </w:r>
      <w:r>
        <w:rPr>
          <w:rFonts w:cs="Arial"/>
          <w:szCs w:val="22"/>
        </w:rPr>
        <w:t>,</w:t>
      </w:r>
      <w:r w:rsidRPr="004747D4">
        <w:rPr>
          <w:rFonts w:cs="Arial"/>
          <w:szCs w:val="22"/>
        </w:rPr>
        <w:t xml:space="preserve"> par tuvumā esošām būvgružu izgāztuvēm</w:t>
      </w:r>
      <w:r>
        <w:rPr>
          <w:rFonts w:cs="Arial"/>
          <w:szCs w:val="22"/>
        </w:rPr>
        <w:t>,</w:t>
      </w:r>
      <w:r w:rsidRPr="004747D4">
        <w:rPr>
          <w:rFonts w:cs="Arial"/>
          <w:szCs w:val="22"/>
        </w:rPr>
        <w:t xml:space="preserve"> būvuzņēmējam jāizvēlas saskaņā ar pašvaldības rekomendācijām. </w:t>
      </w:r>
    </w:p>
    <w:p w:rsidR="00A60616" w:rsidRPr="00762424" w:rsidRDefault="00A60616" w:rsidP="00A60616">
      <w:pPr>
        <w:ind w:firstLine="720"/>
        <w:rPr>
          <w:rFonts w:cs="Arial"/>
          <w:szCs w:val="22"/>
        </w:rPr>
      </w:pPr>
      <w:r w:rsidRPr="00762424">
        <w:rPr>
          <w:rFonts w:cs="Arial"/>
          <w:szCs w:val="22"/>
        </w:rPr>
        <w:t>Tranšejas rakšanas darbus</w:t>
      </w:r>
      <w:r>
        <w:rPr>
          <w:rFonts w:cs="Arial"/>
          <w:szCs w:val="22"/>
        </w:rPr>
        <w:t>,</w:t>
      </w:r>
      <w:r w:rsidRPr="00762424">
        <w:rPr>
          <w:rFonts w:cs="Arial"/>
          <w:szCs w:val="22"/>
        </w:rPr>
        <w:t xml:space="preserve"> jāveic</w:t>
      </w:r>
      <w:r>
        <w:rPr>
          <w:rFonts w:cs="Arial"/>
          <w:szCs w:val="22"/>
        </w:rPr>
        <w:t>,</w:t>
      </w:r>
      <w:r w:rsidRPr="00762424">
        <w:rPr>
          <w:rFonts w:cs="Arial"/>
          <w:szCs w:val="22"/>
        </w:rPr>
        <w:t xml:space="preserve"> ievērojot visus nepieciešamos esošo komunikāciju aizsardzības pasākumus. Tur, kur tas nepieciešams, tranšejas rakšana jāveic</w:t>
      </w:r>
      <w:r>
        <w:rPr>
          <w:rFonts w:cs="Arial"/>
          <w:szCs w:val="22"/>
        </w:rPr>
        <w:t>,</w:t>
      </w:r>
      <w:r w:rsidRPr="00762424">
        <w:rPr>
          <w:rFonts w:cs="Arial"/>
          <w:szCs w:val="22"/>
        </w:rPr>
        <w:t xml:space="preserve"> pielietojot vairogus vai citu sienu stiprināšanas paņēmienu. Būvlaukumu nepieciešams norobežot ar atstarojošu lentu, papildus uzstādot nepieciešamās brīdinājuma zīmes. Būvdarbu veicējam jānodrošina, lai būvdarbu veikšanas zonā neiekļūtu nepiederošas personas. </w:t>
      </w:r>
    </w:p>
    <w:p w:rsidR="00A60616" w:rsidRPr="00762424" w:rsidRDefault="00A60616" w:rsidP="00A60616">
      <w:pPr>
        <w:ind w:firstLine="720"/>
        <w:rPr>
          <w:rFonts w:cs="Arial"/>
          <w:szCs w:val="22"/>
        </w:rPr>
      </w:pPr>
      <w:r w:rsidRPr="00762424">
        <w:rPr>
          <w:rFonts w:cs="Arial"/>
          <w:szCs w:val="22"/>
        </w:rPr>
        <w:t>Būvdarbu veikšana jāveic pa etapiem, slēdzot vienu ielas daļu (piem. 50m garumā) un</w:t>
      </w:r>
      <w:r>
        <w:rPr>
          <w:rFonts w:cs="Arial"/>
          <w:szCs w:val="22"/>
        </w:rPr>
        <w:t>,</w:t>
      </w:r>
      <w:r w:rsidRPr="00762424">
        <w:rPr>
          <w:rFonts w:cs="Arial"/>
          <w:szCs w:val="22"/>
        </w:rPr>
        <w:t xml:space="preserve"> organizējot piebraukšanu</w:t>
      </w:r>
      <w:r>
        <w:rPr>
          <w:rFonts w:cs="Arial"/>
          <w:szCs w:val="22"/>
        </w:rPr>
        <w:t>,</w:t>
      </w:r>
      <w:r w:rsidRPr="00762424">
        <w:rPr>
          <w:rFonts w:cs="Arial"/>
          <w:szCs w:val="22"/>
        </w:rPr>
        <w:t xml:space="preserve"> n</w:t>
      </w:r>
      <w:r>
        <w:rPr>
          <w:rFonts w:cs="Arial"/>
          <w:szCs w:val="22"/>
        </w:rPr>
        <w:t>o vienas vai otras ielas puses.</w:t>
      </w:r>
      <w:r w:rsidRPr="00762424">
        <w:rPr>
          <w:rFonts w:cs="Arial"/>
          <w:szCs w:val="22"/>
        </w:rPr>
        <w:t xml:space="preserve"> </w:t>
      </w:r>
      <w:proofErr w:type="spellStart"/>
      <w:r w:rsidRPr="00762424">
        <w:rPr>
          <w:rFonts w:cs="Arial"/>
          <w:szCs w:val="22"/>
        </w:rPr>
        <w:t>Būvgrāvis</w:t>
      </w:r>
      <w:proofErr w:type="spellEnd"/>
      <w:r w:rsidRPr="00762424">
        <w:rPr>
          <w:rFonts w:cs="Arial"/>
          <w:szCs w:val="22"/>
        </w:rPr>
        <w:t xml:space="preserve"> ir jānostiprina tā, lai būvniecības gaitā nepieļautu nobrukumus, kas var izjaukt dabīgo grunts sablīvējumu ap sakaru un elektrokabeļiem. </w:t>
      </w:r>
      <w:proofErr w:type="spellStart"/>
      <w:r w:rsidRPr="00762424">
        <w:rPr>
          <w:rFonts w:cs="Arial"/>
          <w:szCs w:val="22"/>
        </w:rPr>
        <w:t>Būvgrāvja</w:t>
      </w:r>
      <w:proofErr w:type="spellEnd"/>
      <w:r w:rsidRPr="00762424">
        <w:rPr>
          <w:rFonts w:cs="Arial"/>
          <w:szCs w:val="22"/>
        </w:rPr>
        <w:t xml:space="preserve"> nostiprināšanai izmantot hidrauliskās atbalstsienas vai </w:t>
      </w:r>
      <w:proofErr w:type="spellStart"/>
      <w:r w:rsidRPr="00762424">
        <w:rPr>
          <w:rFonts w:cs="Arial"/>
          <w:szCs w:val="22"/>
        </w:rPr>
        <w:t>rievsienas</w:t>
      </w:r>
      <w:proofErr w:type="spellEnd"/>
      <w:r w:rsidRPr="00762424">
        <w:rPr>
          <w:rFonts w:cs="Arial"/>
          <w:szCs w:val="22"/>
        </w:rPr>
        <w:t xml:space="preserve">. Vietās, kur </w:t>
      </w:r>
      <w:proofErr w:type="spellStart"/>
      <w:r w:rsidRPr="00762424">
        <w:rPr>
          <w:rFonts w:cs="Arial"/>
          <w:szCs w:val="22"/>
        </w:rPr>
        <w:t>būvgrāvja</w:t>
      </w:r>
      <w:proofErr w:type="spellEnd"/>
      <w:r w:rsidRPr="00762424">
        <w:rPr>
          <w:rFonts w:cs="Arial"/>
          <w:szCs w:val="22"/>
        </w:rPr>
        <w:t xml:space="preserve"> dziļums ir mazāks par 2 m var izmantot dēļu atbalstsienas. Vietās, kur</w:t>
      </w:r>
      <w:r>
        <w:rPr>
          <w:rFonts w:cs="Arial"/>
          <w:szCs w:val="22"/>
        </w:rPr>
        <w:t xml:space="preserve"> </w:t>
      </w:r>
      <w:proofErr w:type="spellStart"/>
      <w:r>
        <w:rPr>
          <w:rFonts w:cs="Arial"/>
          <w:szCs w:val="22"/>
        </w:rPr>
        <w:t>būvgrāvis</w:t>
      </w:r>
      <w:proofErr w:type="spellEnd"/>
      <w:r>
        <w:rPr>
          <w:rFonts w:cs="Arial"/>
          <w:szCs w:val="22"/>
        </w:rPr>
        <w:t xml:space="preserve"> šķērso komunikācijas,</w:t>
      </w:r>
      <w:r w:rsidRPr="00762424">
        <w:rPr>
          <w:rFonts w:cs="Arial"/>
          <w:szCs w:val="22"/>
        </w:rPr>
        <w:t xml:space="preserve"> cau</w:t>
      </w:r>
      <w:r>
        <w:rPr>
          <w:rFonts w:cs="Arial"/>
          <w:szCs w:val="22"/>
        </w:rPr>
        <w:t>ruļvadu un kabeļu nostiprināšana</w:t>
      </w:r>
      <w:r w:rsidRPr="00762424">
        <w:rPr>
          <w:rFonts w:cs="Arial"/>
          <w:szCs w:val="22"/>
        </w:rPr>
        <w:t xml:space="preserve"> ir jāveic saskaņā ar atbildīgo tīklu dienestu speciālistu norādījumiem. Ja nepieciešams</w:t>
      </w:r>
      <w:r>
        <w:rPr>
          <w:rFonts w:cs="Arial"/>
          <w:szCs w:val="22"/>
        </w:rPr>
        <w:t>,</w:t>
      </w:r>
      <w:r w:rsidRPr="00762424">
        <w:rPr>
          <w:rFonts w:cs="Arial"/>
          <w:szCs w:val="22"/>
        </w:rPr>
        <w:t xml:space="preserve"> rakšanas darbi</w:t>
      </w:r>
      <w:r>
        <w:rPr>
          <w:rFonts w:cs="Arial"/>
          <w:szCs w:val="22"/>
        </w:rPr>
        <w:t xml:space="preserve"> šajās vietās ir jāveic ar rokas instrumentiem</w:t>
      </w:r>
      <w:r w:rsidRPr="00762424">
        <w:rPr>
          <w:rFonts w:cs="Arial"/>
          <w:szCs w:val="22"/>
        </w:rPr>
        <w:t xml:space="preserve">. </w:t>
      </w:r>
    </w:p>
    <w:p w:rsidR="00A60616" w:rsidRPr="009A0B27" w:rsidRDefault="00A60616" w:rsidP="00A60616">
      <w:pPr>
        <w:ind w:firstLine="720"/>
        <w:rPr>
          <w:rFonts w:cs="Arial"/>
          <w:szCs w:val="22"/>
        </w:rPr>
      </w:pPr>
      <w:r w:rsidRPr="00762424">
        <w:rPr>
          <w:rFonts w:cs="Arial"/>
          <w:szCs w:val="22"/>
        </w:rPr>
        <w:t>Lietus ūdens kanalizācijas cauruļvadu izbūves secību un virzienu</w:t>
      </w:r>
      <w:r>
        <w:rPr>
          <w:rFonts w:cs="Arial"/>
          <w:szCs w:val="22"/>
        </w:rPr>
        <w:t>,</w:t>
      </w:r>
      <w:r w:rsidRPr="00762424">
        <w:rPr>
          <w:rFonts w:cs="Arial"/>
          <w:szCs w:val="22"/>
        </w:rPr>
        <w:t xml:space="preserve"> jāplāno būvuzņēmējam, saskaņā</w:t>
      </w:r>
      <w:r>
        <w:rPr>
          <w:rFonts w:cs="Arial"/>
          <w:szCs w:val="22"/>
        </w:rPr>
        <w:t xml:space="preserve"> ar būvuzņēmēja</w:t>
      </w:r>
      <w:r w:rsidRPr="00762424">
        <w:rPr>
          <w:rFonts w:cs="Arial"/>
          <w:szCs w:val="22"/>
        </w:rPr>
        <w:t xml:space="preserve"> izstrādāto laika grafiku un darbu veikšanas grafiku. Ieteicams lietus ūdens kanalizācijas tīklu izbūvi uzsākt no zemākā punkta uz augstāko.</w:t>
      </w:r>
    </w:p>
    <w:p w:rsidR="008720BD" w:rsidRDefault="008720BD" w:rsidP="006E51B0">
      <w:pPr>
        <w:spacing w:after="120" w:line="320" w:lineRule="exact"/>
        <w:ind w:firstLine="720"/>
        <w:rPr>
          <w:rFonts w:cs="Arial"/>
          <w:szCs w:val="22"/>
        </w:rPr>
      </w:pPr>
    </w:p>
    <w:p w:rsidR="005E5467" w:rsidRPr="00762424" w:rsidRDefault="005E5467" w:rsidP="005E5467">
      <w:pPr>
        <w:numPr>
          <w:ilvl w:val="0"/>
          <w:numId w:val="40"/>
        </w:numPr>
        <w:spacing w:before="120" w:line="320" w:lineRule="exact"/>
        <w:rPr>
          <w:rFonts w:cs="Arial"/>
          <w:b/>
          <w:szCs w:val="22"/>
        </w:rPr>
      </w:pPr>
      <w:r w:rsidRPr="00762424">
        <w:rPr>
          <w:rFonts w:cs="Arial"/>
          <w:b/>
          <w:szCs w:val="22"/>
        </w:rPr>
        <w:t>VIDES AIZSARDZĪBAS PASĀKUMI</w:t>
      </w:r>
    </w:p>
    <w:p w:rsidR="005E5467" w:rsidRPr="00762424" w:rsidRDefault="005E5467" w:rsidP="005E5467">
      <w:pPr>
        <w:spacing w:after="120" w:line="300" w:lineRule="exact"/>
        <w:ind w:firstLine="720"/>
        <w:rPr>
          <w:rFonts w:cs="Arial"/>
          <w:szCs w:val="22"/>
        </w:rPr>
      </w:pPr>
      <w:r w:rsidRPr="00762424">
        <w:rPr>
          <w:rFonts w:cs="Arial"/>
          <w:szCs w:val="22"/>
        </w:rPr>
        <w:t xml:space="preserve">Būvniecības laikā būvuzņēmējam jāparedz un jānodrošina visi likumdošanā noteiktie vides aizsardzības pasākumi attiecībā uz būvmateriāliem, to uzglabāšanu, būvdarbiem, atkritumiem. Vides aizsardzības pasākumu </w:t>
      </w:r>
      <w:smartTag w:uri="schemas-tilde-lv/tildestengine" w:element="veidnes">
        <w:smartTagPr>
          <w:attr w:name="text" w:val="plāns"/>
          <w:attr w:name="baseform" w:val="plāns"/>
          <w:attr w:name="id" w:val="-1"/>
        </w:smartTagPr>
        <w:r w:rsidRPr="00762424">
          <w:rPr>
            <w:rFonts w:cs="Arial"/>
            <w:szCs w:val="22"/>
          </w:rPr>
          <w:t>plāns</w:t>
        </w:r>
      </w:smartTag>
      <w:r w:rsidRPr="00762424">
        <w:rPr>
          <w:rFonts w:cs="Arial"/>
          <w:szCs w:val="22"/>
        </w:rPr>
        <w:t xml:space="preserve"> pievienojams būvuzņēmēja būvdarbu līgumam. </w:t>
      </w:r>
    </w:p>
    <w:p w:rsidR="005E5467" w:rsidRPr="00762424" w:rsidRDefault="005E5467" w:rsidP="005E5467">
      <w:pPr>
        <w:rPr>
          <w:rFonts w:cs="Arial"/>
          <w:szCs w:val="22"/>
        </w:rPr>
      </w:pPr>
      <w:r w:rsidRPr="00762424">
        <w:rPr>
          <w:rFonts w:cs="Arial"/>
          <w:szCs w:val="22"/>
        </w:rPr>
        <w:t>Aizliegts:</w:t>
      </w:r>
    </w:p>
    <w:p w:rsidR="005E5467" w:rsidRPr="00762424" w:rsidRDefault="005E5467" w:rsidP="005E5467">
      <w:pPr>
        <w:numPr>
          <w:ilvl w:val="0"/>
          <w:numId w:val="42"/>
        </w:numPr>
        <w:rPr>
          <w:rFonts w:cs="Arial"/>
          <w:szCs w:val="22"/>
        </w:rPr>
      </w:pPr>
      <w:r w:rsidRPr="00762424">
        <w:rPr>
          <w:rFonts w:cs="Arial"/>
          <w:szCs w:val="22"/>
        </w:rPr>
        <w:t>Izveidot būvlaukumā pagaidu caurbrauktuves, kas iznīcina augsnes kārtu un nav paredzētas būvniecības ģenerālplānā.</w:t>
      </w:r>
    </w:p>
    <w:p w:rsidR="005E5467" w:rsidRPr="00762424" w:rsidRDefault="005E5467" w:rsidP="005E5467">
      <w:pPr>
        <w:numPr>
          <w:ilvl w:val="0"/>
          <w:numId w:val="42"/>
        </w:numPr>
        <w:rPr>
          <w:rFonts w:cs="Arial"/>
          <w:szCs w:val="22"/>
        </w:rPr>
      </w:pPr>
      <w:r w:rsidRPr="00762424">
        <w:rPr>
          <w:rFonts w:cs="Arial"/>
          <w:szCs w:val="22"/>
        </w:rPr>
        <w:t>Sadedzināt būvgružus un citus atkritumus, kā arī aprakt tos būvlaukumā.</w:t>
      </w:r>
    </w:p>
    <w:p w:rsidR="005E5467" w:rsidRPr="00762424" w:rsidRDefault="005E5467" w:rsidP="005E5467">
      <w:pPr>
        <w:rPr>
          <w:rFonts w:cs="Arial"/>
          <w:szCs w:val="22"/>
        </w:rPr>
      </w:pPr>
      <w:r w:rsidRPr="00762424">
        <w:rPr>
          <w:rFonts w:cs="Arial"/>
          <w:szCs w:val="22"/>
        </w:rPr>
        <w:t>Jāizpilda:</w:t>
      </w:r>
    </w:p>
    <w:p w:rsidR="005E5467" w:rsidRPr="00762424" w:rsidRDefault="005E5467" w:rsidP="005E5467">
      <w:pPr>
        <w:numPr>
          <w:ilvl w:val="0"/>
          <w:numId w:val="43"/>
        </w:numPr>
        <w:rPr>
          <w:rFonts w:cs="Arial"/>
          <w:szCs w:val="22"/>
        </w:rPr>
      </w:pPr>
      <w:r w:rsidRPr="00762424">
        <w:rPr>
          <w:rFonts w:cs="Arial"/>
          <w:szCs w:val="22"/>
        </w:rPr>
        <w:t>Rakšanas darbu zonas tiešā tuvumā esošie koku stumbri jāaizsargā ar piestiprinātiem dēļiem.</w:t>
      </w:r>
    </w:p>
    <w:p w:rsidR="005E5467" w:rsidRPr="00762424" w:rsidRDefault="005E5467" w:rsidP="005E5467">
      <w:pPr>
        <w:numPr>
          <w:ilvl w:val="0"/>
          <w:numId w:val="43"/>
        </w:numPr>
        <w:rPr>
          <w:rFonts w:cs="Arial"/>
          <w:szCs w:val="22"/>
        </w:rPr>
      </w:pPr>
      <w:r w:rsidRPr="00762424">
        <w:rPr>
          <w:rFonts w:cs="Arial"/>
          <w:szCs w:val="22"/>
        </w:rPr>
        <w:t>Jāaizsargā zaļie stādījumi no bojājumiem. Izpildot to atjaunošanu pilnā apjomā.</w:t>
      </w:r>
    </w:p>
    <w:p w:rsidR="005E5467" w:rsidRPr="00762424" w:rsidRDefault="005E5467" w:rsidP="005E5467">
      <w:pPr>
        <w:numPr>
          <w:ilvl w:val="0"/>
          <w:numId w:val="43"/>
        </w:numPr>
        <w:rPr>
          <w:rFonts w:cs="Arial"/>
          <w:szCs w:val="22"/>
        </w:rPr>
      </w:pPr>
      <w:r w:rsidRPr="00762424">
        <w:rPr>
          <w:rFonts w:cs="Arial"/>
          <w:szCs w:val="22"/>
        </w:rPr>
        <w:t>Materiāli, kas satur kaitīgas vielas, jāglabā slēgtos, hermētiski noslēgtos traukos.</w:t>
      </w:r>
    </w:p>
    <w:p w:rsidR="005E5467" w:rsidRPr="00762424" w:rsidRDefault="005E5467" w:rsidP="005E5467">
      <w:pPr>
        <w:numPr>
          <w:ilvl w:val="0"/>
          <w:numId w:val="43"/>
        </w:numPr>
        <w:rPr>
          <w:rFonts w:cs="Arial"/>
          <w:szCs w:val="22"/>
        </w:rPr>
      </w:pPr>
      <w:r w:rsidRPr="00762424">
        <w:rPr>
          <w:rFonts w:cs="Arial"/>
          <w:szCs w:val="22"/>
        </w:rPr>
        <w:t>Nepieļaut bīstamu un netīru notekūdeņu noplūšanu gruntī.</w:t>
      </w:r>
    </w:p>
    <w:p w:rsidR="005E5467" w:rsidRPr="00762424" w:rsidRDefault="005E5467" w:rsidP="005E5467">
      <w:pPr>
        <w:numPr>
          <w:ilvl w:val="0"/>
          <w:numId w:val="43"/>
        </w:numPr>
        <w:rPr>
          <w:rFonts w:cs="Arial"/>
          <w:szCs w:val="22"/>
        </w:rPr>
      </w:pPr>
      <w:r w:rsidRPr="00762424">
        <w:rPr>
          <w:rFonts w:cs="Arial"/>
          <w:szCs w:val="22"/>
        </w:rPr>
        <w:lastRenderedPageBreak/>
        <w:t>Degvielas un eļļas novietnes vietās jāizveido ciets segums, lai nepieļautu šo vielu iesūkšanos augsnē.</w:t>
      </w:r>
    </w:p>
    <w:p w:rsidR="005E5467" w:rsidRPr="00762424" w:rsidRDefault="005E5467" w:rsidP="005E5467">
      <w:pPr>
        <w:numPr>
          <w:ilvl w:val="0"/>
          <w:numId w:val="43"/>
        </w:numPr>
        <w:rPr>
          <w:rFonts w:cs="Arial"/>
          <w:szCs w:val="22"/>
        </w:rPr>
      </w:pPr>
      <w:r w:rsidRPr="00762424">
        <w:rPr>
          <w:rFonts w:cs="Arial"/>
          <w:szCs w:val="22"/>
        </w:rPr>
        <w:t>Putekļainas vielas jāglabā slēgtos nodalījumos un jācenšas novērst to putēšanu izkraušanas, iekraušanas darbu laikā.</w:t>
      </w:r>
    </w:p>
    <w:p w:rsidR="005E5467" w:rsidRPr="00762424" w:rsidRDefault="005E5467" w:rsidP="005E5467">
      <w:pPr>
        <w:numPr>
          <w:ilvl w:val="0"/>
          <w:numId w:val="43"/>
        </w:numPr>
        <w:rPr>
          <w:rFonts w:cs="Arial"/>
          <w:szCs w:val="22"/>
        </w:rPr>
      </w:pPr>
      <w:r w:rsidRPr="00762424">
        <w:rPr>
          <w:rFonts w:cs="Arial"/>
          <w:szCs w:val="22"/>
        </w:rPr>
        <w:t>Nepieļaut bīstamu un neattīrītu notekūdeņu iepludināšanu atklātās ūdenskrātuvēs, kā arī to iesūkšanos gruntī.</w:t>
      </w:r>
    </w:p>
    <w:p w:rsidR="005E5467" w:rsidRPr="00762424" w:rsidRDefault="005E5467" w:rsidP="005E5467">
      <w:pPr>
        <w:spacing w:after="120" w:line="300" w:lineRule="exact"/>
        <w:ind w:firstLine="720"/>
        <w:rPr>
          <w:rFonts w:cs="Arial"/>
          <w:szCs w:val="22"/>
        </w:rPr>
      </w:pPr>
      <w:r w:rsidRPr="00762424">
        <w:rPr>
          <w:rFonts w:cs="Arial"/>
          <w:szCs w:val="22"/>
        </w:rPr>
        <w:t>Lietus kanalizācijas tīklu skalošanā izmantotie ūdeņi novadāmi atbilstoši RVP prasībām. Kolektoros savāktie atkritumi atkarībā no to konsistences izvedami uz citu ciemu notekūdeņu attīrīšanas ietaisēm vai atkritumu apsaimniekošanas poligonu.</w:t>
      </w:r>
    </w:p>
    <w:p w:rsidR="005E5467" w:rsidRPr="00762424" w:rsidRDefault="005E5467" w:rsidP="005E5467">
      <w:pPr>
        <w:spacing w:after="120" w:line="300" w:lineRule="exact"/>
        <w:ind w:firstLine="720"/>
        <w:rPr>
          <w:rFonts w:cs="Arial"/>
          <w:szCs w:val="22"/>
        </w:rPr>
      </w:pPr>
      <w:r w:rsidRPr="00762424">
        <w:rPr>
          <w:rFonts w:cs="Arial"/>
          <w:szCs w:val="22"/>
        </w:rPr>
        <w:t xml:space="preserve">Rakšanas darbu zonas tiešā tuvumā esošo koku stumbri jāpasargā, nodrošinot tos ar stiprinātu dēļu aizsargbarjeru. </w:t>
      </w:r>
    </w:p>
    <w:p w:rsidR="005E5467" w:rsidRPr="00762424" w:rsidRDefault="005E5467" w:rsidP="005E5467">
      <w:pPr>
        <w:spacing w:after="120" w:line="300" w:lineRule="exact"/>
        <w:ind w:firstLine="720"/>
        <w:rPr>
          <w:rFonts w:cs="Arial"/>
          <w:szCs w:val="22"/>
        </w:rPr>
      </w:pPr>
      <w:r w:rsidRPr="00762424">
        <w:rPr>
          <w:rFonts w:cs="Arial"/>
          <w:szCs w:val="22"/>
        </w:rPr>
        <w:t>Būvlaukumā Būvuzņēmēja personāla vajadzībām uzstādāmas pārvietojamās tualetes ar notekūd</w:t>
      </w:r>
      <w:r>
        <w:rPr>
          <w:rFonts w:cs="Arial"/>
          <w:szCs w:val="22"/>
        </w:rPr>
        <w:t>eņu savākšanu konteineros</w:t>
      </w:r>
      <w:r w:rsidRPr="00762424">
        <w:rPr>
          <w:rFonts w:cs="Arial"/>
          <w:szCs w:val="22"/>
        </w:rPr>
        <w:t xml:space="preserve">, ja nav iespējams, lietot pie kanalizācijas tīkla pieslēgtas tualetes.  </w:t>
      </w:r>
    </w:p>
    <w:p w:rsidR="005E5467" w:rsidRPr="00762424" w:rsidRDefault="005E5467" w:rsidP="005E5467">
      <w:pPr>
        <w:spacing w:after="120" w:line="300" w:lineRule="exact"/>
        <w:ind w:firstLine="720"/>
        <w:rPr>
          <w:rFonts w:cs="Arial"/>
          <w:szCs w:val="22"/>
        </w:rPr>
      </w:pPr>
      <w:r w:rsidRPr="00762424">
        <w:rPr>
          <w:rFonts w:cs="Arial"/>
          <w:szCs w:val="22"/>
        </w:rPr>
        <w:t xml:space="preserve">Gruntsūdens pazemināšanas iekārtu ūdeņi novadāmi tā, lai neveidotos grunts izskalojumi.  </w:t>
      </w:r>
    </w:p>
    <w:p w:rsidR="005E5467" w:rsidRPr="00762424" w:rsidRDefault="005E5467" w:rsidP="005E5467">
      <w:pPr>
        <w:spacing w:after="120" w:line="300" w:lineRule="exact"/>
        <w:ind w:firstLine="720"/>
        <w:rPr>
          <w:rFonts w:cs="Arial"/>
          <w:szCs w:val="22"/>
        </w:rPr>
      </w:pPr>
      <w:r w:rsidRPr="00762424">
        <w:rPr>
          <w:rFonts w:cs="Arial"/>
          <w:szCs w:val="22"/>
        </w:rPr>
        <w:t xml:space="preserve">Demontēto konstrukciju būvgruži izvedami uz būvmateriālu apsaimniekošanas poligonu vai būvgružu pārstrādes vietu. </w:t>
      </w:r>
    </w:p>
    <w:p w:rsidR="005E5467" w:rsidRPr="00762424" w:rsidRDefault="005E5467" w:rsidP="005E5467">
      <w:pPr>
        <w:rPr>
          <w:rFonts w:cs="Arial"/>
          <w:szCs w:val="22"/>
        </w:rPr>
      </w:pPr>
      <w:r w:rsidRPr="00762424">
        <w:rPr>
          <w:rFonts w:cs="Arial"/>
          <w:szCs w:val="22"/>
        </w:rPr>
        <w:t>Pēc darbu pabeigšanas visa teritorija, kas tika izmantota būvniecības gaitā, jāsaved kārtībā atbilstoši sākotnējam stāvoklim, tās turpmākajai ekspluatācijai, būvgruži jāizved īpaši norādītās vietās.</w:t>
      </w:r>
    </w:p>
    <w:p w:rsidR="00902600" w:rsidRDefault="00902600" w:rsidP="00B30B99">
      <w:pPr>
        <w:spacing w:after="120"/>
        <w:rPr>
          <w:rFonts w:cs="Arial"/>
          <w:szCs w:val="22"/>
        </w:rPr>
      </w:pPr>
    </w:p>
    <w:p w:rsidR="00902600" w:rsidRDefault="00902600" w:rsidP="00B30B99">
      <w:pPr>
        <w:spacing w:after="120"/>
        <w:rPr>
          <w:rFonts w:cs="Arial"/>
          <w:szCs w:val="22"/>
        </w:rPr>
      </w:pPr>
    </w:p>
    <w:p w:rsidR="00902600" w:rsidRDefault="00902600" w:rsidP="00B30B99">
      <w:pPr>
        <w:spacing w:after="120"/>
        <w:rPr>
          <w:rFonts w:cs="Arial"/>
          <w:szCs w:val="22"/>
        </w:rPr>
      </w:pPr>
    </w:p>
    <w:p w:rsidR="00902600" w:rsidRPr="00C70A9D" w:rsidRDefault="00902600" w:rsidP="00B30B99">
      <w:pPr>
        <w:spacing w:after="120"/>
        <w:rPr>
          <w:rFonts w:cs="Arial"/>
          <w:szCs w:val="22"/>
        </w:rPr>
      </w:pPr>
    </w:p>
    <w:p w:rsidR="00B30B99" w:rsidRPr="00C70A9D" w:rsidRDefault="00F529AE" w:rsidP="00B30B99">
      <w:pPr>
        <w:spacing w:line="240" w:lineRule="auto"/>
        <w:rPr>
          <w:rFonts w:cs="Arial"/>
          <w:i/>
          <w:sz w:val="20"/>
          <w:szCs w:val="20"/>
        </w:rPr>
      </w:pPr>
      <w:r w:rsidRPr="00C70A9D">
        <w:rPr>
          <w:rFonts w:cs="Arial"/>
          <w:i/>
          <w:sz w:val="20"/>
          <w:szCs w:val="20"/>
        </w:rPr>
        <w:t xml:space="preserve">Sastādīja: </w:t>
      </w:r>
      <w:r w:rsidR="00566C8D">
        <w:rPr>
          <w:rFonts w:cs="Arial"/>
          <w:i/>
          <w:sz w:val="20"/>
          <w:szCs w:val="20"/>
        </w:rPr>
        <w:t>A</w:t>
      </w:r>
      <w:r w:rsidR="007141CA">
        <w:rPr>
          <w:rFonts w:cs="Arial"/>
          <w:i/>
          <w:sz w:val="20"/>
          <w:szCs w:val="20"/>
        </w:rPr>
        <w:t>. Gradovskis</w:t>
      </w:r>
      <w:r w:rsidR="007B3E7A">
        <w:rPr>
          <w:rFonts w:cs="Arial"/>
          <w:i/>
          <w:sz w:val="20"/>
          <w:szCs w:val="20"/>
        </w:rPr>
        <w:t xml:space="preserve">                     </w:t>
      </w:r>
    </w:p>
    <w:p w:rsidR="007D4F84" w:rsidRPr="00FE5FC4" w:rsidRDefault="00511033" w:rsidP="00B30B99">
      <w:pPr>
        <w:spacing w:line="240" w:lineRule="auto"/>
        <w:rPr>
          <w:rFonts w:cs="Arial"/>
          <w:i/>
          <w:sz w:val="20"/>
          <w:szCs w:val="20"/>
        </w:rPr>
      </w:pPr>
      <w:r w:rsidRPr="00C70A9D">
        <w:rPr>
          <w:rFonts w:cs="Arial"/>
          <w:i/>
          <w:sz w:val="20"/>
          <w:szCs w:val="20"/>
        </w:rPr>
        <w:t xml:space="preserve">Datums: </w:t>
      </w:r>
      <w:r w:rsidR="00566C8D">
        <w:rPr>
          <w:rFonts w:cs="Arial"/>
          <w:i/>
          <w:sz w:val="20"/>
          <w:szCs w:val="20"/>
        </w:rPr>
        <w:t>05</w:t>
      </w:r>
      <w:r w:rsidR="007963DB">
        <w:rPr>
          <w:rFonts w:cs="Arial"/>
          <w:i/>
          <w:sz w:val="20"/>
          <w:szCs w:val="20"/>
        </w:rPr>
        <w:t>.</w:t>
      </w:r>
      <w:r w:rsidR="00EC6174">
        <w:rPr>
          <w:rFonts w:cs="Arial"/>
          <w:i/>
          <w:sz w:val="20"/>
          <w:szCs w:val="20"/>
        </w:rPr>
        <w:t>0</w:t>
      </w:r>
      <w:r w:rsidR="00566C8D">
        <w:rPr>
          <w:rFonts w:cs="Arial"/>
          <w:i/>
          <w:sz w:val="20"/>
          <w:szCs w:val="20"/>
        </w:rPr>
        <w:t>8</w:t>
      </w:r>
      <w:r w:rsidR="00EC6174">
        <w:rPr>
          <w:rFonts w:cs="Arial"/>
          <w:i/>
          <w:sz w:val="20"/>
          <w:szCs w:val="20"/>
        </w:rPr>
        <w:t>.2015.</w:t>
      </w:r>
      <w:r w:rsidR="00F96E11" w:rsidRPr="00FE5FC4">
        <w:rPr>
          <w:rFonts w:cs="Arial"/>
          <w:i/>
          <w:sz w:val="20"/>
          <w:szCs w:val="20"/>
        </w:rPr>
        <w:t xml:space="preserve">              </w:t>
      </w:r>
    </w:p>
    <w:sectPr w:rsidR="007D4F84" w:rsidRPr="00FE5FC4" w:rsidSect="008E573D">
      <w:headerReference w:type="default" r:id="rId8"/>
      <w:footerReference w:type="even" r:id="rId9"/>
      <w:footerReference w:type="default" r:id="rId10"/>
      <w:pgSz w:w="11906" w:h="16838" w:code="9"/>
      <w:pgMar w:top="1701" w:right="907" w:bottom="1440"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863" w:rsidRDefault="009D0863">
      <w:r>
        <w:separator/>
      </w:r>
    </w:p>
  </w:endnote>
  <w:endnote w:type="continuationSeparator" w:id="0">
    <w:p w:rsidR="009D0863" w:rsidRDefault="009D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Arial Black">
    <w:panose1 w:val="020B0A040201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863" w:rsidRDefault="009D0863" w:rsidP="00596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0863" w:rsidRDefault="009D0863" w:rsidP="009357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863" w:rsidRDefault="009D0863" w:rsidP="00100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08CF">
      <w:rPr>
        <w:rStyle w:val="PageNumber"/>
        <w:noProof/>
      </w:rPr>
      <w:t>5</w:t>
    </w:r>
    <w:r>
      <w:rPr>
        <w:rStyle w:val="PageNumber"/>
      </w:rPr>
      <w:fldChar w:fldCharType="end"/>
    </w:r>
  </w:p>
  <w:p w:rsidR="009D0863" w:rsidRDefault="009D0863" w:rsidP="0021128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863" w:rsidRDefault="009D0863">
      <w:r>
        <w:separator/>
      </w:r>
    </w:p>
  </w:footnote>
  <w:footnote w:type="continuationSeparator" w:id="0">
    <w:p w:rsidR="009D0863" w:rsidRDefault="009D08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73D" w:rsidRPr="008E573D" w:rsidRDefault="00C108CF" w:rsidP="008E573D">
    <w:pPr>
      <w:pBdr>
        <w:bottom w:val="double" w:sz="4" w:space="1" w:color="auto"/>
      </w:pBdr>
      <w:tabs>
        <w:tab w:val="center" w:pos="4320"/>
        <w:tab w:val="right" w:pos="8640"/>
      </w:tabs>
      <w:spacing w:line="240" w:lineRule="auto"/>
      <w:ind w:left="539"/>
      <w:rPr>
        <w:rFonts w:cs="Arial"/>
        <w:sz w:val="18"/>
        <w:szCs w:val="18"/>
        <w:lang w:eastAsia="en-US"/>
      </w:rPr>
    </w:pPr>
    <w:r>
      <w:rPr>
        <w:rFonts w:cs="Arial"/>
        <w:sz w:val="18"/>
        <w:szCs w:val="18"/>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4820" type="#_x0000_t75" style="position:absolute;left:0;text-align:left;margin-left:-9.75pt;margin-top:-3.25pt;width:26.45pt;height:34.85pt;z-index:251659264" o:allowoverlap="f">
          <v:imagedata r:id="rId1" o:title=""/>
        </v:shape>
        <o:OLEObject Type="Embed" ProgID="MSPhotoEd.3" ShapeID="_x0000_s34820" DrawAspect="Content" ObjectID="_1500383971" r:id="rId2"/>
      </w:object>
    </w:r>
    <w:r w:rsidR="008E573D" w:rsidRPr="008E573D">
      <w:rPr>
        <w:rFonts w:cs="Arial"/>
        <w:b/>
        <w:bCs/>
        <w:sz w:val="18"/>
        <w:szCs w:val="18"/>
        <w:lang w:eastAsia="en-US"/>
      </w:rPr>
      <w:t>Līguma Nr.</w:t>
    </w:r>
    <w:proofErr w:type="gramStart"/>
    <w:r w:rsidR="008E573D" w:rsidRPr="008E573D">
      <w:rPr>
        <w:rFonts w:cs="Arial"/>
        <w:b/>
        <w:bCs/>
        <w:sz w:val="18"/>
        <w:szCs w:val="18"/>
        <w:lang w:eastAsia="en-US"/>
      </w:rPr>
      <w:t xml:space="preserve">  </w:t>
    </w:r>
    <w:proofErr w:type="gramEnd"/>
    <w:r w:rsidR="008E573D" w:rsidRPr="008E573D">
      <w:rPr>
        <w:rFonts w:cs="Arial"/>
        <w:b/>
        <w:bCs/>
        <w:sz w:val="18"/>
        <w:szCs w:val="18"/>
        <w:lang w:eastAsia="en-US"/>
      </w:rPr>
      <w:t>2015-UK/419-33</w:t>
    </w:r>
  </w:p>
  <w:p w:rsidR="008E573D" w:rsidRPr="008E573D" w:rsidRDefault="008E573D" w:rsidP="008E573D">
    <w:pPr>
      <w:pBdr>
        <w:bottom w:val="double" w:sz="4" w:space="1" w:color="auto"/>
      </w:pBdr>
      <w:tabs>
        <w:tab w:val="center" w:pos="4320"/>
        <w:tab w:val="right" w:pos="8640"/>
      </w:tabs>
      <w:spacing w:line="240" w:lineRule="auto"/>
      <w:ind w:left="539"/>
      <w:rPr>
        <w:rFonts w:cs="Arial"/>
        <w:sz w:val="18"/>
        <w:szCs w:val="18"/>
        <w:lang w:eastAsia="en-US"/>
      </w:rPr>
    </w:pPr>
    <w:r w:rsidRPr="008E573D">
      <w:rPr>
        <w:rFonts w:cs="Arial"/>
        <w:sz w:val="18"/>
        <w:szCs w:val="18"/>
        <w:lang w:eastAsia="en-US"/>
      </w:rPr>
      <w:t>Projekts: „Lietus ūdens kanalizācijas pārbūve Biedrības ielā, Rīgas ielā un Centra laukumā, Līvānos, Līvānu novadā”</w:t>
    </w:r>
  </w:p>
  <w:p w:rsidR="009D0863" w:rsidRPr="006E4B96" w:rsidRDefault="009D0863" w:rsidP="006E4B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79A"/>
    <w:multiLevelType w:val="hybridMultilevel"/>
    <w:tmpl w:val="935CC4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7C7D17"/>
    <w:multiLevelType w:val="hybridMultilevel"/>
    <w:tmpl w:val="B4281ADC"/>
    <w:lvl w:ilvl="0" w:tplc="B1EC391E">
      <w:start w:val="1"/>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3E742C"/>
    <w:multiLevelType w:val="hybridMultilevel"/>
    <w:tmpl w:val="489AB546"/>
    <w:lvl w:ilvl="0" w:tplc="F1E453E2">
      <w:start w:val="1"/>
      <w:numFmt w:val="bullet"/>
      <w:lvlText w:val=""/>
      <w:lvlJc w:val="left"/>
      <w:pPr>
        <w:tabs>
          <w:tab w:val="num" w:pos="720"/>
        </w:tabs>
        <w:ind w:left="720" w:hanging="360"/>
      </w:pPr>
      <w:rPr>
        <w:rFonts w:ascii="Symbol" w:hAnsi="Symbol" w:hint="default"/>
      </w:rPr>
    </w:lvl>
    <w:lvl w:ilvl="1" w:tplc="04260003">
      <w:start w:val="1"/>
      <w:numFmt w:val="bullet"/>
      <w:lvlText w:val=""/>
      <w:lvlJc w:val="left"/>
      <w:pPr>
        <w:tabs>
          <w:tab w:val="num" w:pos="1440"/>
        </w:tabs>
        <w:ind w:left="1440" w:hanging="360"/>
      </w:pPr>
      <w:rPr>
        <w:rFonts w:ascii="Symbol" w:hAnsi="Symbol" w:hint="default"/>
      </w:rPr>
    </w:lvl>
    <w:lvl w:ilvl="2" w:tplc="0426000F">
      <w:start w:val="1"/>
      <w:numFmt w:val="decimal"/>
      <w:lvlText w:val="%3."/>
      <w:lvlJc w:val="left"/>
      <w:pPr>
        <w:tabs>
          <w:tab w:val="num" w:pos="2160"/>
        </w:tabs>
        <w:ind w:left="2160" w:hanging="360"/>
      </w:pPr>
      <w:rPr>
        <w:rFont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DC70C0"/>
    <w:multiLevelType w:val="hybridMultilevel"/>
    <w:tmpl w:val="672ED71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B7621"/>
    <w:multiLevelType w:val="hybridMultilevel"/>
    <w:tmpl w:val="511E70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3D587C"/>
    <w:multiLevelType w:val="hybridMultilevel"/>
    <w:tmpl w:val="B832E05A"/>
    <w:lvl w:ilvl="0" w:tplc="04260001">
      <w:start w:val="1"/>
      <w:numFmt w:val="bullet"/>
      <w:lvlText w:val=""/>
      <w:lvlJc w:val="left"/>
      <w:pPr>
        <w:ind w:left="2073" w:hanging="360"/>
      </w:pPr>
      <w:rPr>
        <w:rFonts w:ascii="Symbol" w:hAnsi="Symbol" w:hint="default"/>
      </w:rPr>
    </w:lvl>
    <w:lvl w:ilvl="1" w:tplc="04260003" w:tentative="1">
      <w:start w:val="1"/>
      <w:numFmt w:val="bullet"/>
      <w:lvlText w:val="o"/>
      <w:lvlJc w:val="left"/>
      <w:pPr>
        <w:ind w:left="2793" w:hanging="360"/>
      </w:pPr>
      <w:rPr>
        <w:rFonts w:ascii="Courier New" w:hAnsi="Courier New" w:cs="Courier New" w:hint="default"/>
      </w:rPr>
    </w:lvl>
    <w:lvl w:ilvl="2" w:tplc="04260005" w:tentative="1">
      <w:start w:val="1"/>
      <w:numFmt w:val="bullet"/>
      <w:lvlText w:val=""/>
      <w:lvlJc w:val="left"/>
      <w:pPr>
        <w:ind w:left="3513" w:hanging="360"/>
      </w:pPr>
      <w:rPr>
        <w:rFonts w:ascii="Wingdings" w:hAnsi="Wingdings" w:hint="default"/>
      </w:rPr>
    </w:lvl>
    <w:lvl w:ilvl="3" w:tplc="04260001" w:tentative="1">
      <w:start w:val="1"/>
      <w:numFmt w:val="bullet"/>
      <w:lvlText w:val=""/>
      <w:lvlJc w:val="left"/>
      <w:pPr>
        <w:ind w:left="4233" w:hanging="360"/>
      </w:pPr>
      <w:rPr>
        <w:rFonts w:ascii="Symbol" w:hAnsi="Symbol" w:hint="default"/>
      </w:rPr>
    </w:lvl>
    <w:lvl w:ilvl="4" w:tplc="04260003" w:tentative="1">
      <w:start w:val="1"/>
      <w:numFmt w:val="bullet"/>
      <w:lvlText w:val="o"/>
      <w:lvlJc w:val="left"/>
      <w:pPr>
        <w:ind w:left="4953" w:hanging="360"/>
      </w:pPr>
      <w:rPr>
        <w:rFonts w:ascii="Courier New" w:hAnsi="Courier New" w:cs="Courier New" w:hint="default"/>
      </w:rPr>
    </w:lvl>
    <w:lvl w:ilvl="5" w:tplc="04260005" w:tentative="1">
      <w:start w:val="1"/>
      <w:numFmt w:val="bullet"/>
      <w:lvlText w:val=""/>
      <w:lvlJc w:val="left"/>
      <w:pPr>
        <w:ind w:left="5673" w:hanging="360"/>
      </w:pPr>
      <w:rPr>
        <w:rFonts w:ascii="Wingdings" w:hAnsi="Wingdings" w:hint="default"/>
      </w:rPr>
    </w:lvl>
    <w:lvl w:ilvl="6" w:tplc="04260001" w:tentative="1">
      <w:start w:val="1"/>
      <w:numFmt w:val="bullet"/>
      <w:lvlText w:val=""/>
      <w:lvlJc w:val="left"/>
      <w:pPr>
        <w:ind w:left="6393" w:hanging="360"/>
      </w:pPr>
      <w:rPr>
        <w:rFonts w:ascii="Symbol" w:hAnsi="Symbol" w:hint="default"/>
      </w:rPr>
    </w:lvl>
    <w:lvl w:ilvl="7" w:tplc="04260003" w:tentative="1">
      <w:start w:val="1"/>
      <w:numFmt w:val="bullet"/>
      <w:lvlText w:val="o"/>
      <w:lvlJc w:val="left"/>
      <w:pPr>
        <w:ind w:left="7113" w:hanging="360"/>
      </w:pPr>
      <w:rPr>
        <w:rFonts w:ascii="Courier New" w:hAnsi="Courier New" w:cs="Courier New" w:hint="default"/>
      </w:rPr>
    </w:lvl>
    <w:lvl w:ilvl="8" w:tplc="04260005" w:tentative="1">
      <w:start w:val="1"/>
      <w:numFmt w:val="bullet"/>
      <w:lvlText w:val=""/>
      <w:lvlJc w:val="left"/>
      <w:pPr>
        <w:ind w:left="7833" w:hanging="360"/>
      </w:pPr>
      <w:rPr>
        <w:rFonts w:ascii="Wingdings" w:hAnsi="Wingdings" w:hint="default"/>
      </w:rPr>
    </w:lvl>
  </w:abstractNum>
  <w:abstractNum w:abstractNumId="6" w15:restartNumberingAfterBreak="0">
    <w:nsid w:val="108D2968"/>
    <w:multiLevelType w:val="hybridMultilevel"/>
    <w:tmpl w:val="6EC4C53E"/>
    <w:lvl w:ilvl="0" w:tplc="651C6F72">
      <w:start w:val="1"/>
      <w:numFmt w:val="bullet"/>
      <w:lvlText w:val=""/>
      <w:lvlJc w:val="left"/>
      <w:pPr>
        <w:tabs>
          <w:tab w:val="num" w:pos="1440"/>
        </w:tabs>
        <w:ind w:left="1440" w:hanging="360"/>
      </w:pPr>
      <w:rPr>
        <w:rFonts w:ascii="Symbol" w:hAnsi="Symbol" w:hint="default"/>
      </w:rPr>
    </w:lvl>
    <w:lvl w:ilvl="1" w:tplc="01D0E6FE" w:tentative="1">
      <w:start w:val="1"/>
      <w:numFmt w:val="bullet"/>
      <w:lvlText w:val="o"/>
      <w:lvlJc w:val="left"/>
      <w:pPr>
        <w:tabs>
          <w:tab w:val="num" w:pos="2160"/>
        </w:tabs>
        <w:ind w:left="2160" w:hanging="360"/>
      </w:pPr>
      <w:rPr>
        <w:rFonts w:ascii="Courier New" w:hAnsi="Courier New" w:hint="default"/>
      </w:rPr>
    </w:lvl>
    <w:lvl w:ilvl="2" w:tplc="3880DB1A" w:tentative="1">
      <w:start w:val="1"/>
      <w:numFmt w:val="bullet"/>
      <w:lvlText w:val=""/>
      <w:lvlJc w:val="left"/>
      <w:pPr>
        <w:tabs>
          <w:tab w:val="num" w:pos="2880"/>
        </w:tabs>
        <w:ind w:left="2880" w:hanging="360"/>
      </w:pPr>
      <w:rPr>
        <w:rFonts w:ascii="Wingdings" w:hAnsi="Wingdings" w:hint="default"/>
      </w:rPr>
    </w:lvl>
    <w:lvl w:ilvl="3" w:tplc="13589774" w:tentative="1">
      <w:start w:val="1"/>
      <w:numFmt w:val="bullet"/>
      <w:lvlText w:val=""/>
      <w:lvlJc w:val="left"/>
      <w:pPr>
        <w:tabs>
          <w:tab w:val="num" w:pos="3600"/>
        </w:tabs>
        <w:ind w:left="3600" w:hanging="360"/>
      </w:pPr>
      <w:rPr>
        <w:rFonts w:ascii="Symbol" w:hAnsi="Symbol" w:hint="default"/>
      </w:rPr>
    </w:lvl>
    <w:lvl w:ilvl="4" w:tplc="C4DCB484" w:tentative="1">
      <w:start w:val="1"/>
      <w:numFmt w:val="bullet"/>
      <w:lvlText w:val="o"/>
      <w:lvlJc w:val="left"/>
      <w:pPr>
        <w:tabs>
          <w:tab w:val="num" w:pos="4320"/>
        </w:tabs>
        <w:ind w:left="4320" w:hanging="360"/>
      </w:pPr>
      <w:rPr>
        <w:rFonts w:ascii="Courier New" w:hAnsi="Courier New" w:hint="default"/>
      </w:rPr>
    </w:lvl>
    <w:lvl w:ilvl="5" w:tplc="CE24EF82" w:tentative="1">
      <w:start w:val="1"/>
      <w:numFmt w:val="bullet"/>
      <w:lvlText w:val=""/>
      <w:lvlJc w:val="left"/>
      <w:pPr>
        <w:tabs>
          <w:tab w:val="num" w:pos="5040"/>
        </w:tabs>
        <w:ind w:left="5040" w:hanging="360"/>
      </w:pPr>
      <w:rPr>
        <w:rFonts w:ascii="Wingdings" w:hAnsi="Wingdings" w:hint="default"/>
      </w:rPr>
    </w:lvl>
    <w:lvl w:ilvl="6" w:tplc="F774D406" w:tentative="1">
      <w:start w:val="1"/>
      <w:numFmt w:val="bullet"/>
      <w:lvlText w:val=""/>
      <w:lvlJc w:val="left"/>
      <w:pPr>
        <w:tabs>
          <w:tab w:val="num" w:pos="5760"/>
        </w:tabs>
        <w:ind w:left="5760" w:hanging="360"/>
      </w:pPr>
      <w:rPr>
        <w:rFonts w:ascii="Symbol" w:hAnsi="Symbol" w:hint="default"/>
      </w:rPr>
    </w:lvl>
    <w:lvl w:ilvl="7" w:tplc="72B4E288" w:tentative="1">
      <w:start w:val="1"/>
      <w:numFmt w:val="bullet"/>
      <w:lvlText w:val="o"/>
      <w:lvlJc w:val="left"/>
      <w:pPr>
        <w:tabs>
          <w:tab w:val="num" w:pos="6480"/>
        </w:tabs>
        <w:ind w:left="6480" w:hanging="360"/>
      </w:pPr>
      <w:rPr>
        <w:rFonts w:ascii="Courier New" w:hAnsi="Courier New" w:hint="default"/>
      </w:rPr>
    </w:lvl>
    <w:lvl w:ilvl="8" w:tplc="3564BB9A"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E330C0"/>
    <w:multiLevelType w:val="hybridMultilevel"/>
    <w:tmpl w:val="CB76E6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0" w15:restartNumberingAfterBreak="0">
    <w:nsid w:val="1FF06204"/>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D246AE"/>
    <w:multiLevelType w:val="hybridMultilevel"/>
    <w:tmpl w:val="7AAEF908"/>
    <w:lvl w:ilvl="0" w:tplc="04260001">
      <w:start w:val="1"/>
      <w:numFmt w:val="bullet"/>
      <w:lvlText w:val=""/>
      <w:lvlJc w:val="left"/>
      <w:pPr>
        <w:tabs>
          <w:tab w:val="num" w:pos="4471"/>
        </w:tabs>
        <w:ind w:left="4471" w:hanging="360"/>
      </w:pPr>
      <w:rPr>
        <w:rFonts w:ascii="Symbol" w:hAnsi="Symbol" w:hint="default"/>
      </w:rPr>
    </w:lvl>
    <w:lvl w:ilvl="1" w:tplc="01D0E6FE" w:tentative="1">
      <w:start w:val="1"/>
      <w:numFmt w:val="bullet"/>
      <w:lvlText w:val="o"/>
      <w:lvlJc w:val="left"/>
      <w:pPr>
        <w:tabs>
          <w:tab w:val="num" w:pos="5191"/>
        </w:tabs>
        <w:ind w:left="5191" w:hanging="360"/>
      </w:pPr>
      <w:rPr>
        <w:rFonts w:ascii="Courier New" w:hAnsi="Courier New" w:hint="default"/>
      </w:rPr>
    </w:lvl>
    <w:lvl w:ilvl="2" w:tplc="3880DB1A" w:tentative="1">
      <w:start w:val="1"/>
      <w:numFmt w:val="bullet"/>
      <w:lvlText w:val=""/>
      <w:lvlJc w:val="left"/>
      <w:pPr>
        <w:tabs>
          <w:tab w:val="num" w:pos="5911"/>
        </w:tabs>
        <w:ind w:left="5911" w:hanging="360"/>
      </w:pPr>
      <w:rPr>
        <w:rFonts w:ascii="Wingdings" w:hAnsi="Wingdings" w:hint="default"/>
      </w:rPr>
    </w:lvl>
    <w:lvl w:ilvl="3" w:tplc="13589774" w:tentative="1">
      <w:start w:val="1"/>
      <w:numFmt w:val="bullet"/>
      <w:lvlText w:val=""/>
      <w:lvlJc w:val="left"/>
      <w:pPr>
        <w:tabs>
          <w:tab w:val="num" w:pos="6631"/>
        </w:tabs>
        <w:ind w:left="6631" w:hanging="360"/>
      </w:pPr>
      <w:rPr>
        <w:rFonts w:ascii="Symbol" w:hAnsi="Symbol" w:hint="default"/>
      </w:rPr>
    </w:lvl>
    <w:lvl w:ilvl="4" w:tplc="C4DCB484" w:tentative="1">
      <w:start w:val="1"/>
      <w:numFmt w:val="bullet"/>
      <w:lvlText w:val="o"/>
      <w:lvlJc w:val="left"/>
      <w:pPr>
        <w:tabs>
          <w:tab w:val="num" w:pos="7351"/>
        </w:tabs>
        <w:ind w:left="7351" w:hanging="360"/>
      </w:pPr>
      <w:rPr>
        <w:rFonts w:ascii="Courier New" w:hAnsi="Courier New" w:hint="default"/>
      </w:rPr>
    </w:lvl>
    <w:lvl w:ilvl="5" w:tplc="CE24EF82" w:tentative="1">
      <w:start w:val="1"/>
      <w:numFmt w:val="bullet"/>
      <w:lvlText w:val=""/>
      <w:lvlJc w:val="left"/>
      <w:pPr>
        <w:tabs>
          <w:tab w:val="num" w:pos="8071"/>
        </w:tabs>
        <w:ind w:left="8071" w:hanging="360"/>
      </w:pPr>
      <w:rPr>
        <w:rFonts w:ascii="Wingdings" w:hAnsi="Wingdings" w:hint="default"/>
      </w:rPr>
    </w:lvl>
    <w:lvl w:ilvl="6" w:tplc="F774D406" w:tentative="1">
      <w:start w:val="1"/>
      <w:numFmt w:val="bullet"/>
      <w:lvlText w:val=""/>
      <w:lvlJc w:val="left"/>
      <w:pPr>
        <w:tabs>
          <w:tab w:val="num" w:pos="8791"/>
        </w:tabs>
        <w:ind w:left="8791" w:hanging="360"/>
      </w:pPr>
      <w:rPr>
        <w:rFonts w:ascii="Symbol" w:hAnsi="Symbol" w:hint="default"/>
      </w:rPr>
    </w:lvl>
    <w:lvl w:ilvl="7" w:tplc="72B4E288" w:tentative="1">
      <w:start w:val="1"/>
      <w:numFmt w:val="bullet"/>
      <w:lvlText w:val="o"/>
      <w:lvlJc w:val="left"/>
      <w:pPr>
        <w:tabs>
          <w:tab w:val="num" w:pos="9511"/>
        </w:tabs>
        <w:ind w:left="9511" w:hanging="360"/>
      </w:pPr>
      <w:rPr>
        <w:rFonts w:ascii="Courier New" w:hAnsi="Courier New" w:hint="default"/>
      </w:rPr>
    </w:lvl>
    <w:lvl w:ilvl="8" w:tplc="3564BB9A" w:tentative="1">
      <w:start w:val="1"/>
      <w:numFmt w:val="bullet"/>
      <w:lvlText w:val=""/>
      <w:lvlJc w:val="left"/>
      <w:pPr>
        <w:tabs>
          <w:tab w:val="num" w:pos="10231"/>
        </w:tabs>
        <w:ind w:left="10231" w:hanging="360"/>
      </w:pPr>
      <w:rPr>
        <w:rFonts w:ascii="Wingdings" w:hAnsi="Wingdings" w:hint="default"/>
      </w:rPr>
    </w:lvl>
  </w:abstractNum>
  <w:abstractNum w:abstractNumId="12" w15:restartNumberingAfterBreak="0">
    <w:nsid w:val="2153136A"/>
    <w:multiLevelType w:val="hybridMultilevel"/>
    <w:tmpl w:val="50564A5A"/>
    <w:lvl w:ilvl="0" w:tplc="80FCCAE0">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2756423B"/>
    <w:multiLevelType w:val="hybridMultilevel"/>
    <w:tmpl w:val="2BB897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8493A72"/>
    <w:multiLevelType w:val="hybridMultilevel"/>
    <w:tmpl w:val="B6D223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9A315CA"/>
    <w:multiLevelType w:val="hybridMultilevel"/>
    <w:tmpl w:val="1EDC3A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DDD4501"/>
    <w:multiLevelType w:val="hybridMultilevel"/>
    <w:tmpl w:val="DB140CD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616B15"/>
    <w:multiLevelType w:val="hybridMultilevel"/>
    <w:tmpl w:val="C910F31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A4239D"/>
    <w:multiLevelType w:val="hybridMultilevel"/>
    <w:tmpl w:val="AB988BBA"/>
    <w:lvl w:ilvl="0" w:tplc="5F082876">
      <w:start w:val="1"/>
      <w:numFmt w:val="bullet"/>
      <w:lvlText w:val="-"/>
      <w:lvlJc w:val="left"/>
      <w:pPr>
        <w:tabs>
          <w:tab w:val="num" w:pos="720"/>
        </w:tabs>
        <w:ind w:left="720" w:hanging="360"/>
      </w:pPr>
      <w:rPr>
        <w:rFonts w:ascii="Arial" w:eastAsia="Times New Roman" w:hAnsi="Arial" w:cs="Aria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42457"/>
    <w:multiLevelType w:val="hybridMultilevel"/>
    <w:tmpl w:val="B88A105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5B701C"/>
    <w:multiLevelType w:val="hybridMultilevel"/>
    <w:tmpl w:val="6DF6DDFA"/>
    <w:lvl w:ilvl="0" w:tplc="0426000F">
      <w:start w:val="1"/>
      <w:numFmt w:val="decimal"/>
      <w:lvlText w:val="%1."/>
      <w:lvlJc w:val="left"/>
      <w:pPr>
        <w:tabs>
          <w:tab w:val="num" w:pos="4471"/>
        </w:tabs>
        <w:ind w:left="4471" w:hanging="360"/>
      </w:pPr>
      <w:rPr>
        <w:rFonts w:hint="default"/>
      </w:rPr>
    </w:lvl>
    <w:lvl w:ilvl="1" w:tplc="01D0E6FE" w:tentative="1">
      <w:start w:val="1"/>
      <w:numFmt w:val="bullet"/>
      <w:lvlText w:val="o"/>
      <w:lvlJc w:val="left"/>
      <w:pPr>
        <w:tabs>
          <w:tab w:val="num" w:pos="5191"/>
        </w:tabs>
        <w:ind w:left="5191" w:hanging="360"/>
      </w:pPr>
      <w:rPr>
        <w:rFonts w:ascii="Courier New" w:hAnsi="Courier New" w:hint="default"/>
      </w:rPr>
    </w:lvl>
    <w:lvl w:ilvl="2" w:tplc="3880DB1A" w:tentative="1">
      <w:start w:val="1"/>
      <w:numFmt w:val="bullet"/>
      <w:lvlText w:val=""/>
      <w:lvlJc w:val="left"/>
      <w:pPr>
        <w:tabs>
          <w:tab w:val="num" w:pos="5911"/>
        </w:tabs>
        <w:ind w:left="5911" w:hanging="360"/>
      </w:pPr>
      <w:rPr>
        <w:rFonts w:ascii="Wingdings" w:hAnsi="Wingdings" w:hint="default"/>
      </w:rPr>
    </w:lvl>
    <w:lvl w:ilvl="3" w:tplc="13589774" w:tentative="1">
      <w:start w:val="1"/>
      <w:numFmt w:val="bullet"/>
      <w:lvlText w:val=""/>
      <w:lvlJc w:val="left"/>
      <w:pPr>
        <w:tabs>
          <w:tab w:val="num" w:pos="6631"/>
        </w:tabs>
        <w:ind w:left="6631" w:hanging="360"/>
      </w:pPr>
      <w:rPr>
        <w:rFonts w:ascii="Symbol" w:hAnsi="Symbol" w:hint="default"/>
      </w:rPr>
    </w:lvl>
    <w:lvl w:ilvl="4" w:tplc="C4DCB484" w:tentative="1">
      <w:start w:val="1"/>
      <w:numFmt w:val="bullet"/>
      <w:lvlText w:val="o"/>
      <w:lvlJc w:val="left"/>
      <w:pPr>
        <w:tabs>
          <w:tab w:val="num" w:pos="7351"/>
        </w:tabs>
        <w:ind w:left="7351" w:hanging="360"/>
      </w:pPr>
      <w:rPr>
        <w:rFonts w:ascii="Courier New" w:hAnsi="Courier New" w:hint="default"/>
      </w:rPr>
    </w:lvl>
    <w:lvl w:ilvl="5" w:tplc="CE24EF82" w:tentative="1">
      <w:start w:val="1"/>
      <w:numFmt w:val="bullet"/>
      <w:lvlText w:val=""/>
      <w:lvlJc w:val="left"/>
      <w:pPr>
        <w:tabs>
          <w:tab w:val="num" w:pos="8071"/>
        </w:tabs>
        <w:ind w:left="8071" w:hanging="360"/>
      </w:pPr>
      <w:rPr>
        <w:rFonts w:ascii="Wingdings" w:hAnsi="Wingdings" w:hint="default"/>
      </w:rPr>
    </w:lvl>
    <w:lvl w:ilvl="6" w:tplc="F774D406" w:tentative="1">
      <w:start w:val="1"/>
      <w:numFmt w:val="bullet"/>
      <w:lvlText w:val=""/>
      <w:lvlJc w:val="left"/>
      <w:pPr>
        <w:tabs>
          <w:tab w:val="num" w:pos="8791"/>
        </w:tabs>
        <w:ind w:left="8791" w:hanging="360"/>
      </w:pPr>
      <w:rPr>
        <w:rFonts w:ascii="Symbol" w:hAnsi="Symbol" w:hint="default"/>
      </w:rPr>
    </w:lvl>
    <w:lvl w:ilvl="7" w:tplc="72B4E288" w:tentative="1">
      <w:start w:val="1"/>
      <w:numFmt w:val="bullet"/>
      <w:lvlText w:val="o"/>
      <w:lvlJc w:val="left"/>
      <w:pPr>
        <w:tabs>
          <w:tab w:val="num" w:pos="9511"/>
        </w:tabs>
        <w:ind w:left="9511" w:hanging="360"/>
      </w:pPr>
      <w:rPr>
        <w:rFonts w:ascii="Courier New" w:hAnsi="Courier New" w:hint="default"/>
      </w:rPr>
    </w:lvl>
    <w:lvl w:ilvl="8" w:tplc="3564BB9A" w:tentative="1">
      <w:start w:val="1"/>
      <w:numFmt w:val="bullet"/>
      <w:lvlText w:val=""/>
      <w:lvlJc w:val="left"/>
      <w:pPr>
        <w:tabs>
          <w:tab w:val="num" w:pos="10231"/>
        </w:tabs>
        <w:ind w:left="10231" w:hanging="360"/>
      </w:pPr>
      <w:rPr>
        <w:rFonts w:ascii="Wingdings" w:hAnsi="Wingdings" w:hint="default"/>
      </w:rPr>
    </w:lvl>
  </w:abstractNum>
  <w:abstractNum w:abstractNumId="22" w15:restartNumberingAfterBreak="0">
    <w:nsid w:val="42AA4715"/>
    <w:multiLevelType w:val="hybridMultilevel"/>
    <w:tmpl w:val="421CBF4C"/>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24" w15:restartNumberingAfterBreak="0">
    <w:nsid w:val="45923385"/>
    <w:multiLevelType w:val="hybridMultilevel"/>
    <w:tmpl w:val="6C0EF0F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119EF"/>
    <w:multiLevelType w:val="hybridMultilevel"/>
    <w:tmpl w:val="CC683458"/>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491D1E6F"/>
    <w:multiLevelType w:val="hybridMultilevel"/>
    <w:tmpl w:val="675E1DB2"/>
    <w:lvl w:ilvl="0" w:tplc="04260001">
      <w:start w:val="1"/>
      <w:numFmt w:val="bullet"/>
      <w:lvlText w:val=""/>
      <w:lvlJc w:val="left"/>
      <w:pPr>
        <w:tabs>
          <w:tab w:val="num" w:pos="748"/>
        </w:tabs>
        <w:ind w:left="748" w:hanging="360"/>
      </w:pPr>
      <w:rPr>
        <w:rFonts w:ascii="Symbol" w:hAnsi="Symbol" w:hint="default"/>
      </w:rPr>
    </w:lvl>
    <w:lvl w:ilvl="1" w:tplc="04260003" w:tentative="1">
      <w:start w:val="1"/>
      <w:numFmt w:val="bullet"/>
      <w:lvlText w:val="o"/>
      <w:lvlJc w:val="left"/>
      <w:pPr>
        <w:tabs>
          <w:tab w:val="num" w:pos="1468"/>
        </w:tabs>
        <w:ind w:left="1468" w:hanging="360"/>
      </w:pPr>
      <w:rPr>
        <w:rFonts w:ascii="Courier New" w:hAnsi="Courier New" w:cs="Courier New" w:hint="default"/>
      </w:rPr>
    </w:lvl>
    <w:lvl w:ilvl="2" w:tplc="04260005" w:tentative="1">
      <w:start w:val="1"/>
      <w:numFmt w:val="bullet"/>
      <w:lvlText w:val=""/>
      <w:lvlJc w:val="left"/>
      <w:pPr>
        <w:tabs>
          <w:tab w:val="num" w:pos="2188"/>
        </w:tabs>
        <w:ind w:left="2188" w:hanging="360"/>
      </w:pPr>
      <w:rPr>
        <w:rFonts w:ascii="Wingdings" w:hAnsi="Wingdings" w:hint="default"/>
      </w:rPr>
    </w:lvl>
    <w:lvl w:ilvl="3" w:tplc="04260001" w:tentative="1">
      <w:start w:val="1"/>
      <w:numFmt w:val="bullet"/>
      <w:lvlText w:val=""/>
      <w:lvlJc w:val="left"/>
      <w:pPr>
        <w:tabs>
          <w:tab w:val="num" w:pos="2908"/>
        </w:tabs>
        <w:ind w:left="2908" w:hanging="360"/>
      </w:pPr>
      <w:rPr>
        <w:rFonts w:ascii="Symbol" w:hAnsi="Symbol" w:hint="default"/>
      </w:rPr>
    </w:lvl>
    <w:lvl w:ilvl="4" w:tplc="04260003" w:tentative="1">
      <w:start w:val="1"/>
      <w:numFmt w:val="bullet"/>
      <w:lvlText w:val="o"/>
      <w:lvlJc w:val="left"/>
      <w:pPr>
        <w:tabs>
          <w:tab w:val="num" w:pos="3628"/>
        </w:tabs>
        <w:ind w:left="3628" w:hanging="360"/>
      </w:pPr>
      <w:rPr>
        <w:rFonts w:ascii="Courier New" w:hAnsi="Courier New" w:cs="Courier New" w:hint="default"/>
      </w:rPr>
    </w:lvl>
    <w:lvl w:ilvl="5" w:tplc="04260005" w:tentative="1">
      <w:start w:val="1"/>
      <w:numFmt w:val="bullet"/>
      <w:lvlText w:val=""/>
      <w:lvlJc w:val="left"/>
      <w:pPr>
        <w:tabs>
          <w:tab w:val="num" w:pos="4348"/>
        </w:tabs>
        <w:ind w:left="4348" w:hanging="360"/>
      </w:pPr>
      <w:rPr>
        <w:rFonts w:ascii="Wingdings" w:hAnsi="Wingdings" w:hint="default"/>
      </w:rPr>
    </w:lvl>
    <w:lvl w:ilvl="6" w:tplc="04260001" w:tentative="1">
      <w:start w:val="1"/>
      <w:numFmt w:val="bullet"/>
      <w:lvlText w:val=""/>
      <w:lvlJc w:val="left"/>
      <w:pPr>
        <w:tabs>
          <w:tab w:val="num" w:pos="5068"/>
        </w:tabs>
        <w:ind w:left="5068" w:hanging="360"/>
      </w:pPr>
      <w:rPr>
        <w:rFonts w:ascii="Symbol" w:hAnsi="Symbol" w:hint="default"/>
      </w:rPr>
    </w:lvl>
    <w:lvl w:ilvl="7" w:tplc="04260003" w:tentative="1">
      <w:start w:val="1"/>
      <w:numFmt w:val="bullet"/>
      <w:lvlText w:val="o"/>
      <w:lvlJc w:val="left"/>
      <w:pPr>
        <w:tabs>
          <w:tab w:val="num" w:pos="5788"/>
        </w:tabs>
        <w:ind w:left="5788" w:hanging="360"/>
      </w:pPr>
      <w:rPr>
        <w:rFonts w:ascii="Courier New" w:hAnsi="Courier New" w:cs="Courier New" w:hint="default"/>
      </w:rPr>
    </w:lvl>
    <w:lvl w:ilvl="8" w:tplc="04260005" w:tentative="1">
      <w:start w:val="1"/>
      <w:numFmt w:val="bullet"/>
      <w:lvlText w:val=""/>
      <w:lvlJc w:val="left"/>
      <w:pPr>
        <w:tabs>
          <w:tab w:val="num" w:pos="6508"/>
        </w:tabs>
        <w:ind w:left="6508" w:hanging="360"/>
      </w:pPr>
      <w:rPr>
        <w:rFonts w:ascii="Wingdings" w:hAnsi="Wingdings" w:hint="default"/>
      </w:rPr>
    </w:lvl>
  </w:abstractNum>
  <w:abstractNum w:abstractNumId="27" w15:restartNumberingAfterBreak="0">
    <w:nsid w:val="49C124FE"/>
    <w:multiLevelType w:val="hybridMultilevel"/>
    <w:tmpl w:val="B8926A66"/>
    <w:lvl w:ilvl="0" w:tplc="04260001">
      <w:start w:val="1"/>
      <w:numFmt w:val="bullet"/>
      <w:lvlText w:val=""/>
      <w:lvlJc w:val="left"/>
      <w:pPr>
        <w:ind w:left="1797" w:hanging="360"/>
      </w:pPr>
      <w:rPr>
        <w:rFonts w:ascii="Symbol" w:hAnsi="Symbol" w:hint="default"/>
      </w:rPr>
    </w:lvl>
    <w:lvl w:ilvl="1" w:tplc="04260003">
      <w:start w:val="1"/>
      <w:numFmt w:val="bullet"/>
      <w:lvlText w:val="o"/>
      <w:lvlJc w:val="left"/>
      <w:pPr>
        <w:ind w:left="2517" w:hanging="360"/>
      </w:pPr>
      <w:rPr>
        <w:rFonts w:ascii="Courier New" w:hAnsi="Courier New" w:cs="Courier New" w:hint="default"/>
      </w:rPr>
    </w:lvl>
    <w:lvl w:ilvl="2" w:tplc="04260005">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8" w15:restartNumberingAfterBreak="0">
    <w:nsid w:val="4E042FA2"/>
    <w:multiLevelType w:val="hybridMultilevel"/>
    <w:tmpl w:val="E6D036DE"/>
    <w:lvl w:ilvl="0" w:tplc="04260001">
      <w:start w:val="1"/>
      <w:numFmt w:val="bullet"/>
      <w:lvlText w:val=""/>
      <w:lvlJc w:val="left"/>
      <w:pPr>
        <w:tabs>
          <w:tab w:val="num" w:pos="748"/>
        </w:tabs>
        <w:ind w:left="748" w:hanging="360"/>
      </w:pPr>
      <w:rPr>
        <w:rFonts w:ascii="Symbol" w:hAnsi="Symbol" w:hint="default"/>
      </w:rPr>
    </w:lvl>
    <w:lvl w:ilvl="1" w:tplc="04260003" w:tentative="1">
      <w:start w:val="1"/>
      <w:numFmt w:val="bullet"/>
      <w:lvlText w:val="o"/>
      <w:lvlJc w:val="left"/>
      <w:pPr>
        <w:tabs>
          <w:tab w:val="num" w:pos="1468"/>
        </w:tabs>
        <w:ind w:left="1468" w:hanging="360"/>
      </w:pPr>
      <w:rPr>
        <w:rFonts w:ascii="Courier New" w:hAnsi="Courier New" w:cs="Courier New" w:hint="default"/>
      </w:rPr>
    </w:lvl>
    <w:lvl w:ilvl="2" w:tplc="04260005" w:tentative="1">
      <w:start w:val="1"/>
      <w:numFmt w:val="bullet"/>
      <w:lvlText w:val=""/>
      <w:lvlJc w:val="left"/>
      <w:pPr>
        <w:tabs>
          <w:tab w:val="num" w:pos="2188"/>
        </w:tabs>
        <w:ind w:left="2188" w:hanging="360"/>
      </w:pPr>
      <w:rPr>
        <w:rFonts w:ascii="Wingdings" w:hAnsi="Wingdings" w:hint="default"/>
      </w:rPr>
    </w:lvl>
    <w:lvl w:ilvl="3" w:tplc="04260001" w:tentative="1">
      <w:start w:val="1"/>
      <w:numFmt w:val="bullet"/>
      <w:lvlText w:val=""/>
      <w:lvlJc w:val="left"/>
      <w:pPr>
        <w:tabs>
          <w:tab w:val="num" w:pos="2908"/>
        </w:tabs>
        <w:ind w:left="2908" w:hanging="360"/>
      </w:pPr>
      <w:rPr>
        <w:rFonts w:ascii="Symbol" w:hAnsi="Symbol" w:hint="default"/>
      </w:rPr>
    </w:lvl>
    <w:lvl w:ilvl="4" w:tplc="04260003" w:tentative="1">
      <w:start w:val="1"/>
      <w:numFmt w:val="bullet"/>
      <w:lvlText w:val="o"/>
      <w:lvlJc w:val="left"/>
      <w:pPr>
        <w:tabs>
          <w:tab w:val="num" w:pos="3628"/>
        </w:tabs>
        <w:ind w:left="3628" w:hanging="360"/>
      </w:pPr>
      <w:rPr>
        <w:rFonts w:ascii="Courier New" w:hAnsi="Courier New" w:cs="Courier New" w:hint="default"/>
      </w:rPr>
    </w:lvl>
    <w:lvl w:ilvl="5" w:tplc="04260005" w:tentative="1">
      <w:start w:val="1"/>
      <w:numFmt w:val="bullet"/>
      <w:lvlText w:val=""/>
      <w:lvlJc w:val="left"/>
      <w:pPr>
        <w:tabs>
          <w:tab w:val="num" w:pos="4348"/>
        </w:tabs>
        <w:ind w:left="4348" w:hanging="360"/>
      </w:pPr>
      <w:rPr>
        <w:rFonts w:ascii="Wingdings" w:hAnsi="Wingdings" w:hint="default"/>
      </w:rPr>
    </w:lvl>
    <w:lvl w:ilvl="6" w:tplc="04260001" w:tentative="1">
      <w:start w:val="1"/>
      <w:numFmt w:val="bullet"/>
      <w:lvlText w:val=""/>
      <w:lvlJc w:val="left"/>
      <w:pPr>
        <w:tabs>
          <w:tab w:val="num" w:pos="5068"/>
        </w:tabs>
        <w:ind w:left="5068" w:hanging="360"/>
      </w:pPr>
      <w:rPr>
        <w:rFonts w:ascii="Symbol" w:hAnsi="Symbol" w:hint="default"/>
      </w:rPr>
    </w:lvl>
    <w:lvl w:ilvl="7" w:tplc="04260003" w:tentative="1">
      <w:start w:val="1"/>
      <w:numFmt w:val="bullet"/>
      <w:lvlText w:val="o"/>
      <w:lvlJc w:val="left"/>
      <w:pPr>
        <w:tabs>
          <w:tab w:val="num" w:pos="5788"/>
        </w:tabs>
        <w:ind w:left="5788" w:hanging="360"/>
      </w:pPr>
      <w:rPr>
        <w:rFonts w:ascii="Courier New" w:hAnsi="Courier New" w:cs="Courier New" w:hint="default"/>
      </w:rPr>
    </w:lvl>
    <w:lvl w:ilvl="8" w:tplc="04260005" w:tentative="1">
      <w:start w:val="1"/>
      <w:numFmt w:val="bullet"/>
      <w:lvlText w:val=""/>
      <w:lvlJc w:val="left"/>
      <w:pPr>
        <w:tabs>
          <w:tab w:val="num" w:pos="6508"/>
        </w:tabs>
        <w:ind w:left="6508" w:hanging="360"/>
      </w:pPr>
      <w:rPr>
        <w:rFonts w:ascii="Wingdings" w:hAnsi="Wingdings" w:hint="default"/>
      </w:rPr>
    </w:lvl>
  </w:abstractNum>
  <w:abstractNum w:abstractNumId="29" w15:restartNumberingAfterBreak="0">
    <w:nsid w:val="526665BB"/>
    <w:multiLevelType w:val="hybridMultilevel"/>
    <w:tmpl w:val="25103F96"/>
    <w:lvl w:ilvl="0" w:tplc="04260001">
      <w:start w:val="1"/>
      <w:numFmt w:val="bullet"/>
      <w:lvlText w:val=""/>
      <w:lvlJc w:val="left"/>
      <w:pPr>
        <w:ind w:left="1353" w:hanging="360"/>
      </w:pPr>
      <w:rPr>
        <w:rFonts w:ascii="Symbol" w:hAnsi="Symbol"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30" w15:restartNumberingAfterBreak="0">
    <w:nsid w:val="54DF449B"/>
    <w:multiLevelType w:val="hybridMultilevel"/>
    <w:tmpl w:val="C002AE20"/>
    <w:lvl w:ilvl="0" w:tplc="4AE47D20">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5E7D352A"/>
    <w:multiLevelType w:val="hybridMultilevel"/>
    <w:tmpl w:val="30CEDAC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60AE4EA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37A6D32"/>
    <w:multiLevelType w:val="hybridMultilevel"/>
    <w:tmpl w:val="7AFED820"/>
    <w:lvl w:ilvl="0" w:tplc="963C25C0">
      <w:start w:val="1"/>
      <w:numFmt w:val="upperRoman"/>
      <w:lvlText w:val="%1."/>
      <w:lvlJc w:val="left"/>
      <w:pPr>
        <w:tabs>
          <w:tab w:val="num" w:pos="1080"/>
        </w:tabs>
        <w:ind w:left="1080" w:hanging="720"/>
      </w:pPr>
      <w:rPr>
        <w:rFonts w:hint="default"/>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753A7E55"/>
    <w:multiLevelType w:val="hybridMultilevel"/>
    <w:tmpl w:val="B03C9DAA"/>
    <w:lvl w:ilvl="0" w:tplc="02D29558">
      <w:start w:val="1"/>
      <w:numFmt w:val="lowerLetter"/>
      <w:lvlText w:val="%1)"/>
      <w:lvlJc w:val="left"/>
      <w:pPr>
        <w:tabs>
          <w:tab w:val="num" w:pos="2628"/>
        </w:tabs>
        <w:ind w:left="2628" w:hanging="360"/>
      </w:pPr>
      <w:rPr>
        <w:rFonts w:ascii="Arial" w:eastAsia="Times New Roman" w:hAnsi="Arial" w:cs="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6601BEB"/>
    <w:multiLevelType w:val="multilevel"/>
    <w:tmpl w:val="5AA4C608"/>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7461BEC"/>
    <w:multiLevelType w:val="hybridMultilevel"/>
    <w:tmpl w:val="CA00DEAC"/>
    <w:lvl w:ilvl="0" w:tplc="B0D21C2A">
      <w:start w:val="1"/>
      <w:numFmt w:val="bullet"/>
      <w:lvlText w:val="-"/>
      <w:lvlJc w:val="left"/>
      <w:pPr>
        <w:tabs>
          <w:tab w:val="num" w:pos="780"/>
        </w:tabs>
        <w:ind w:left="780" w:hanging="360"/>
      </w:pPr>
      <w:rPr>
        <w:rFonts w:ascii="Arial" w:eastAsia="Times New Roman" w:hAnsi="Arial" w:cs="Arial" w:hint="default"/>
      </w:rPr>
    </w:lvl>
    <w:lvl w:ilvl="1" w:tplc="04260003" w:tentative="1">
      <w:start w:val="1"/>
      <w:numFmt w:val="bullet"/>
      <w:lvlText w:val="o"/>
      <w:lvlJc w:val="left"/>
      <w:pPr>
        <w:tabs>
          <w:tab w:val="num" w:pos="1500"/>
        </w:tabs>
        <w:ind w:left="1500" w:hanging="360"/>
      </w:pPr>
      <w:rPr>
        <w:rFonts w:ascii="Courier New" w:hAnsi="Courier New" w:cs="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cs="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cs="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40" w15:restartNumberingAfterBreak="0">
    <w:nsid w:val="77A71E3F"/>
    <w:multiLevelType w:val="hybridMultilevel"/>
    <w:tmpl w:val="1346CF38"/>
    <w:lvl w:ilvl="0" w:tplc="126E4B4C">
      <w:start w:val="1"/>
      <w:numFmt w:val="bullet"/>
      <w:pStyle w:val="StyleAArial10ptLeft0cm"/>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95240F"/>
    <w:multiLevelType w:val="multilevel"/>
    <w:tmpl w:val="22E65AA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42" w15:restartNumberingAfterBreak="0">
    <w:nsid w:val="7F08289D"/>
    <w:multiLevelType w:val="hybridMultilevel"/>
    <w:tmpl w:val="D9B0CAEE"/>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3"/>
  </w:num>
  <w:num w:numId="3">
    <w:abstractNumId w:val="34"/>
  </w:num>
  <w:num w:numId="4">
    <w:abstractNumId w:val="9"/>
  </w:num>
  <w:num w:numId="5">
    <w:abstractNumId w:val="17"/>
  </w:num>
  <w:num w:numId="6">
    <w:abstractNumId w:val="16"/>
  </w:num>
  <w:num w:numId="7">
    <w:abstractNumId w:val="40"/>
  </w:num>
  <w:num w:numId="8">
    <w:abstractNumId w:val="2"/>
  </w:num>
  <w:num w:numId="9">
    <w:abstractNumId w:val="6"/>
  </w:num>
  <w:num w:numId="10">
    <w:abstractNumId w:val="33"/>
  </w:num>
  <w:num w:numId="11">
    <w:abstractNumId w:val="21"/>
  </w:num>
  <w:num w:numId="12">
    <w:abstractNumId w:val="18"/>
  </w:num>
  <w:num w:numId="13">
    <w:abstractNumId w:val="36"/>
  </w:num>
  <w:num w:numId="14">
    <w:abstractNumId w:val="22"/>
  </w:num>
  <w:num w:numId="15">
    <w:abstractNumId w:val="25"/>
  </w:num>
  <w:num w:numId="16">
    <w:abstractNumId w:val="12"/>
  </w:num>
  <w:num w:numId="17">
    <w:abstractNumId w:val="39"/>
  </w:num>
  <w:num w:numId="18">
    <w:abstractNumId w:val="30"/>
  </w:num>
  <w:num w:numId="19">
    <w:abstractNumId w:val="19"/>
  </w:num>
  <w:num w:numId="20">
    <w:abstractNumId w:val="26"/>
  </w:num>
  <w:num w:numId="21">
    <w:abstractNumId w:val="28"/>
  </w:num>
  <w:num w:numId="22">
    <w:abstractNumId w:val="20"/>
  </w:num>
  <w:num w:numId="23">
    <w:abstractNumId w:val="11"/>
  </w:num>
  <w:num w:numId="24">
    <w:abstractNumId w:val="29"/>
  </w:num>
  <w:num w:numId="25">
    <w:abstractNumId w:val="5"/>
  </w:num>
  <w:num w:numId="26">
    <w:abstractNumId w:val="14"/>
  </w:num>
  <w:num w:numId="27">
    <w:abstractNumId w:val="31"/>
  </w:num>
  <w:num w:numId="28">
    <w:abstractNumId w:val="7"/>
  </w:num>
  <w:num w:numId="29">
    <w:abstractNumId w:val="4"/>
  </w:num>
  <w:num w:numId="30">
    <w:abstractNumId w:val="37"/>
  </w:num>
  <w:num w:numId="31">
    <w:abstractNumId w:val="0"/>
  </w:num>
  <w:num w:numId="32">
    <w:abstractNumId w:val="15"/>
  </w:num>
  <w:num w:numId="33">
    <w:abstractNumId w:val="13"/>
  </w:num>
  <w:num w:numId="34">
    <w:abstractNumId w:val="8"/>
  </w:num>
  <w:num w:numId="35">
    <w:abstractNumId w:val="41"/>
  </w:num>
  <w:num w:numId="36">
    <w:abstractNumId w:val="27"/>
  </w:num>
  <w:num w:numId="37">
    <w:abstractNumId w:val="42"/>
  </w:num>
  <w:num w:numId="38">
    <w:abstractNumId w:val="1"/>
  </w:num>
  <w:num w:numId="39">
    <w:abstractNumId w:val="10"/>
  </w:num>
  <w:num w:numId="40">
    <w:abstractNumId w:val="38"/>
  </w:num>
  <w:num w:numId="41">
    <w:abstractNumId w:val="32"/>
  </w:num>
  <w:num w:numId="42">
    <w:abstractNumId w:val="24"/>
  </w:num>
  <w:num w:numId="4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28"/>
  <w:drawingGridVerticalSpacing w:val="28"/>
  <w:noPunctuationKerning/>
  <w:characterSpacingControl w:val="doNotCompress"/>
  <w:hdrShapeDefaults>
    <o:shapedefaults v:ext="edit" spidmax="34821"/>
    <o:shapelayout v:ext="edit">
      <o:idmap v:ext="edit" data="3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E8B"/>
    <w:rsid w:val="00001447"/>
    <w:rsid w:val="00001A29"/>
    <w:rsid w:val="000021B6"/>
    <w:rsid w:val="00002494"/>
    <w:rsid w:val="000026C5"/>
    <w:rsid w:val="00002875"/>
    <w:rsid w:val="000047CB"/>
    <w:rsid w:val="00004A7B"/>
    <w:rsid w:val="000059EE"/>
    <w:rsid w:val="000061BA"/>
    <w:rsid w:val="00006D07"/>
    <w:rsid w:val="00010116"/>
    <w:rsid w:val="00010C45"/>
    <w:rsid w:val="000115E4"/>
    <w:rsid w:val="00011646"/>
    <w:rsid w:val="00012C4D"/>
    <w:rsid w:val="00012F48"/>
    <w:rsid w:val="0001355A"/>
    <w:rsid w:val="000138B9"/>
    <w:rsid w:val="000158BA"/>
    <w:rsid w:val="00016752"/>
    <w:rsid w:val="00016D42"/>
    <w:rsid w:val="00016E49"/>
    <w:rsid w:val="00017D50"/>
    <w:rsid w:val="0002114B"/>
    <w:rsid w:val="00022164"/>
    <w:rsid w:val="000234B8"/>
    <w:rsid w:val="00024332"/>
    <w:rsid w:val="00031517"/>
    <w:rsid w:val="00031EF9"/>
    <w:rsid w:val="0003275B"/>
    <w:rsid w:val="00032BB4"/>
    <w:rsid w:val="00032C95"/>
    <w:rsid w:val="000332CF"/>
    <w:rsid w:val="00033DDB"/>
    <w:rsid w:val="00033EA3"/>
    <w:rsid w:val="00036B99"/>
    <w:rsid w:val="00036BBB"/>
    <w:rsid w:val="00036C5A"/>
    <w:rsid w:val="00037186"/>
    <w:rsid w:val="0003773E"/>
    <w:rsid w:val="0003776A"/>
    <w:rsid w:val="000378D1"/>
    <w:rsid w:val="000410D6"/>
    <w:rsid w:val="00041684"/>
    <w:rsid w:val="000435C6"/>
    <w:rsid w:val="000436E2"/>
    <w:rsid w:val="000436F6"/>
    <w:rsid w:val="00043E01"/>
    <w:rsid w:val="00043FCB"/>
    <w:rsid w:val="0004403A"/>
    <w:rsid w:val="0004526C"/>
    <w:rsid w:val="000454DA"/>
    <w:rsid w:val="00046FD9"/>
    <w:rsid w:val="000475B5"/>
    <w:rsid w:val="00047F3F"/>
    <w:rsid w:val="00047F99"/>
    <w:rsid w:val="00050562"/>
    <w:rsid w:val="000525EB"/>
    <w:rsid w:val="00052BDB"/>
    <w:rsid w:val="00053C96"/>
    <w:rsid w:val="00054566"/>
    <w:rsid w:val="00055537"/>
    <w:rsid w:val="0005563E"/>
    <w:rsid w:val="00055828"/>
    <w:rsid w:val="00055926"/>
    <w:rsid w:val="0005623D"/>
    <w:rsid w:val="00056413"/>
    <w:rsid w:val="000565E4"/>
    <w:rsid w:val="00057500"/>
    <w:rsid w:val="000608EA"/>
    <w:rsid w:val="00061E5B"/>
    <w:rsid w:val="00061E90"/>
    <w:rsid w:val="00062512"/>
    <w:rsid w:val="00062F37"/>
    <w:rsid w:val="000637B5"/>
    <w:rsid w:val="00063A2F"/>
    <w:rsid w:val="00063E0D"/>
    <w:rsid w:val="00063E1B"/>
    <w:rsid w:val="00064217"/>
    <w:rsid w:val="00065055"/>
    <w:rsid w:val="00065626"/>
    <w:rsid w:val="00065774"/>
    <w:rsid w:val="00065DEF"/>
    <w:rsid w:val="000667D0"/>
    <w:rsid w:val="00067C35"/>
    <w:rsid w:val="000703CB"/>
    <w:rsid w:val="00070FDE"/>
    <w:rsid w:val="0007129E"/>
    <w:rsid w:val="00071DDD"/>
    <w:rsid w:val="0007253A"/>
    <w:rsid w:val="0007293D"/>
    <w:rsid w:val="00074653"/>
    <w:rsid w:val="000764DB"/>
    <w:rsid w:val="000770F9"/>
    <w:rsid w:val="0007752B"/>
    <w:rsid w:val="00077600"/>
    <w:rsid w:val="00077A69"/>
    <w:rsid w:val="000807C5"/>
    <w:rsid w:val="000810B0"/>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1FE6"/>
    <w:rsid w:val="000A210F"/>
    <w:rsid w:val="000A3E0B"/>
    <w:rsid w:val="000A40BD"/>
    <w:rsid w:val="000A433F"/>
    <w:rsid w:val="000A43A3"/>
    <w:rsid w:val="000A44EA"/>
    <w:rsid w:val="000A4A0E"/>
    <w:rsid w:val="000A5058"/>
    <w:rsid w:val="000A52A3"/>
    <w:rsid w:val="000A5FF2"/>
    <w:rsid w:val="000A6D7E"/>
    <w:rsid w:val="000B17F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5238"/>
    <w:rsid w:val="000C5C95"/>
    <w:rsid w:val="000D0379"/>
    <w:rsid w:val="000D0C31"/>
    <w:rsid w:val="000D0E3E"/>
    <w:rsid w:val="000D14FE"/>
    <w:rsid w:val="000D1771"/>
    <w:rsid w:val="000D1AF8"/>
    <w:rsid w:val="000D1E82"/>
    <w:rsid w:val="000D2A99"/>
    <w:rsid w:val="000D2E62"/>
    <w:rsid w:val="000D3196"/>
    <w:rsid w:val="000D3834"/>
    <w:rsid w:val="000D3B4D"/>
    <w:rsid w:val="000D5ABB"/>
    <w:rsid w:val="000D5D63"/>
    <w:rsid w:val="000D699E"/>
    <w:rsid w:val="000D6C95"/>
    <w:rsid w:val="000D7DE0"/>
    <w:rsid w:val="000E01A8"/>
    <w:rsid w:val="000E0BD6"/>
    <w:rsid w:val="000E0F92"/>
    <w:rsid w:val="000E1252"/>
    <w:rsid w:val="000E127E"/>
    <w:rsid w:val="000E21AF"/>
    <w:rsid w:val="000E2CE8"/>
    <w:rsid w:val="000E3A0E"/>
    <w:rsid w:val="000E4DC9"/>
    <w:rsid w:val="000E5030"/>
    <w:rsid w:val="000E66B7"/>
    <w:rsid w:val="000E6F76"/>
    <w:rsid w:val="000E7036"/>
    <w:rsid w:val="000E7C18"/>
    <w:rsid w:val="000F0111"/>
    <w:rsid w:val="000F0B7D"/>
    <w:rsid w:val="000F0D68"/>
    <w:rsid w:val="000F1310"/>
    <w:rsid w:val="000F1B76"/>
    <w:rsid w:val="000F2CC7"/>
    <w:rsid w:val="000F4749"/>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799"/>
    <w:rsid w:val="00102B9C"/>
    <w:rsid w:val="001035BB"/>
    <w:rsid w:val="00103613"/>
    <w:rsid w:val="001038BA"/>
    <w:rsid w:val="001039B5"/>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5C5E"/>
    <w:rsid w:val="0011623C"/>
    <w:rsid w:val="00116D25"/>
    <w:rsid w:val="00120DCF"/>
    <w:rsid w:val="00120F86"/>
    <w:rsid w:val="00120FC1"/>
    <w:rsid w:val="00123907"/>
    <w:rsid w:val="00124522"/>
    <w:rsid w:val="0012626A"/>
    <w:rsid w:val="00126AB0"/>
    <w:rsid w:val="00127329"/>
    <w:rsid w:val="001276CA"/>
    <w:rsid w:val="00127F07"/>
    <w:rsid w:val="00130B29"/>
    <w:rsid w:val="0013121E"/>
    <w:rsid w:val="001319A7"/>
    <w:rsid w:val="00132131"/>
    <w:rsid w:val="001322B0"/>
    <w:rsid w:val="001327A1"/>
    <w:rsid w:val="00132861"/>
    <w:rsid w:val="00133312"/>
    <w:rsid w:val="00133995"/>
    <w:rsid w:val="0013440D"/>
    <w:rsid w:val="00135029"/>
    <w:rsid w:val="00135E93"/>
    <w:rsid w:val="00136832"/>
    <w:rsid w:val="00136835"/>
    <w:rsid w:val="00136C38"/>
    <w:rsid w:val="00137BD5"/>
    <w:rsid w:val="00143F48"/>
    <w:rsid w:val="001442E1"/>
    <w:rsid w:val="0014440A"/>
    <w:rsid w:val="001444F5"/>
    <w:rsid w:val="00144590"/>
    <w:rsid w:val="001457EC"/>
    <w:rsid w:val="00146A0B"/>
    <w:rsid w:val="001470BF"/>
    <w:rsid w:val="0014770A"/>
    <w:rsid w:val="00147D07"/>
    <w:rsid w:val="00152589"/>
    <w:rsid w:val="001536B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50FE"/>
    <w:rsid w:val="00165D71"/>
    <w:rsid w:val="00166051"/>
    <w:rsid w:val="00167140"/>
    <w:rsid w:val="00167244"/>
    <w:rsid w:val="00167762"/>
    <w:rsid w:val="0017006E"/>
    <w:rsid w:val="001730D7"/>
    <w:rsid w:val="00173698"/>
    <w:rsid w:val="00173C5A"/>
    <w:rsid w:val="00174BB6"/>
    <w:rsid w:val="001763DB"/>
    <w:rsid w:val="001768F4"/>
    <w:rsid w:val="0017764F"/>
    <w:rsid w:val="00177861"/>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A01"/>
    <w:rsid w:val="0019568A"/>
    <w:rsid w:val="0019733E"/>
    <w:rsid w:val="001A0492"/>
    <w:rsid w:val="001A0C0F"/>
    <w:rsid w:val="001A104A"/>
    <w:rsid w:val="001A13A8"/>
    <w:rsid w:val="001A1EF2"/>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B1A"/>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3F16"/>
    <w:rsid w:val="001C44A4"/>
    <w:rsid w:val="001C667F"/>
    <w:rsid w:val="001C7022"/>
    <w:rsid w:val="001C738B"/>
    <w:rsid w:val="001C7CC2"/>
    <w:rsid w:val="001C7DAF"/>
    <w:rsid w:val="001D0804"/>
    <w:rsid w:val="001D0A07"/>
    <w:rsid w:val="001D1D91"/>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229"/>
    <w:rsid w:val="001F0813"/>
    <w:rsid w:val="001F0D5E"/>
    <w:rsid w:val="001F31A3"/>
    <w:rsid w:val="001F41B5"/>
    <w:rsid w:val="001F47F6"/>
    <w:rsid w:val="001F4F20"/>
    <w:rsid w:val="001F57EC"/>
    <w:rsid w:val="001F6EED"/>
    <w:rsid w:val="00200982"/>
    <w:rsid w:val="0020120A"/>
    <w:rsid w:val="00201253"/>
    <w:rsid w:val="00201990"/>
    <w:rsid w:val="00201B4E"/>
    <w:rsid w:val="00201DE9"/>
    <w:rsid w:val="00202213"/>
    <w:rsid w:val="00202314"/>
    <w:rsid w:val="002035D4"/>
    <w:rsid w:val="0020461F"/>
    <w:rsid w:val="00204689"/>
    <w:rsid w:val="00204BA3"/>
    <w:rsid w:val="00204BE6"/>
    <w:rsid w:val="00204E7C"/>
    <w:rsid w:val="00205AF3"/>
    <w:rsid w:val="00205D73"/>
    <w:rsid w:val="00206929"/>
    <w:rsid w:val="002069ED"/>
    <w:rsid w:val="002075CF"/>
    <w:rsid w:val="00207A4C"/>
    <w:rsid w:val="00210AEF"/>
    <w:rsid w:val="00210FF8"/>
    <w:rsid w:val="00211282"/>
    <w:rsid w:val="00211C1F"/>
    <w:rsid w:val="00211C31"/>
    <w:rsid w:val="00212C38"/>
    <w:rsid w:val="00212D41"/>
    <w:rsid w:val="002139CC"/>
    <w:rsid w:val="0021591D"/>
    <w:rsid w:val="00220057"/>
    <w:rsid w:val="00220096"/>
    <w:rsid w:val="00221BB3"/>
    <w:rsid w:val="00221E79"/>
    <w:rsid w:val="002223EE"/>
    <w:rsid w:val="00222A8D"/>
    <w:rsid w:val="00222CCC"/>
    <w:rsid w:val="00222D13"/>
    <w:rsid w:val="00222DC0"/>
    <w:rsid w:val="002233C4"/>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403F4"/>
    <w:rsid w:val="002409AE"/>
    <w:rsid w:val="00241245"/>
    <w:rsid w:val="00241428"/>
    <w:rsid w:val="00242332"/>
    <w:rsid w:val="0024334A"/>
    <w:rsid w:val="00243C45"/>
    <w:rsid w:val="00243D03"/>
    <w:rsid w:val="00245D94"/>
    <w:rsid w:val="00245E6F"/>
    <w:rsid w:val="0024601D"/>
    <w:rsid w:val="002460CD"/>
    <w:rsid w:val="002521F6"/>
    <w:rsid w:val="00252C7A"/>
    <w:rsid w:val="0025368E"/>
    <w:rsid w:val="002538BD"/>
    <w:rsid w:val="00253FB8"/>
    <w:rsid w:val="00254DF2"/>
    <w:rsid w:val="00255796"/>
    <w:rsid w:val="00255C00"/>
    <w:rsid w:val="00255E62"/>
    <w:rsid w:val="00260A6D"/>
    <w:rsid w:val="0026193B"/>
    <w:rsid w:val="00265AC8"/>
    <w:rsid w:val="00266DAE"/>
    <w:rsid w:val="0027018D"/>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86D"/>
    <w:rsid w:val="00281AD6"/>
    <w:rsid w:val="00281F2B"/>
    <w:rsid w:val="0028242E"/>
    <w:rsid w:val="0028250B"/>
    <w:rsid w:val="002867D1"/>
    <w:rsid w:val="00286A2A"/>
    <w:rsid w:val="00290F8F"/>
    <w:rsid w:val="00293CDD"/>
    <w:rsid w:val="00293F96"/>
    <w:rsid w:val="00294741"/>
    <w:rsid w:val="00294A1D"/>
    <w:rsid w:val="00294AD2"/>
    <w:rsid w:val="00294DF4"/>
    <w:rsid w:val="002950A5"/>
    <w:rsid w:val="00295204"/>
    <w:rsid w:val="0029670C"/>
    <w:rsid w:val="00297C01"/>
    <w:rsid w:val="002A0AAB"/>
    <w:rsid w:val="002A0F1A"/>
    <w:rsid w:val="002A1DF8"/>
    <w:rsid w:val="002A2D34"/>
    <w:rsid w:val="002A33B6"/>
    <w:rsid w:val="002A35BD"/>
    <w:rsid w:val="002A393A"/>
    <w:rsid w:val="002A3C81"/>
    <w:rsid w:val="002A4620"/>
    <w:rsid w:val="002A559E"/>
    <w:rsid w:val="002A5F52"/>
    <w:rsid w:val="002A6A23"/>
    <w:rsid w:val="002A6C24"/>
    <w:rsid w:val="002A6DF8"/>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1C40"/>
    <w:rsid w:val="002C3374"/>
    <w:rsid w:val="002C3D7C"/>
    <w:rsid w:val="002C4070"/>
    <w:rsid w:val="002C5353"/>
    <w:rsid w:val="002C69CA"/>
    <w:rsid w:val="002C75D6"/>
    <w:rsid w:val="002C7729"/>
    <w:rsid w:val="002D0E58"/>
    <w:rsid w:val="002D0FD0"/>
    <w:rsid w:val="002D1673"/>
    <w:rsid w:val="002D1CE0"/>
    <w:rsid w:val="002D1F7A"/>
    <w:rsid w:val="002D228C"/>
    <w:rsid w:val="002D3BDD"/>
    <w:rsid w:val="002D4905"/>
    <w:rsid w:val="002D4EFA"/>
    <w:rsid w:val="002D5346"/>
    <w:rsid w:val="002D7753"/>
    <w:rsid w:val="002E1046"/>
    <w:rsid w:val="002E1128"/>
    <w:rsid w:val="002E15A9"/>
    <w:rsid w:val="002E5664"/>
    <w:rsid w:val="002E687E"/>
    <w:rsid w:val="002E6F32"/>
    <w:rsid w:val="002E76D4"/>
    <w:rsid w:val="002F1326"/>
    <w:rsid w:val="002F2256"/>
    <w:rsid w:val="002F305A"/>
    <w:rsid w:val="002F3453"/>
    <w:rsid w:val="002F3A97"/>
    <w:rsid w:val="002F4CAB"/>
    <w:rsid w:val="002F653A"/>
    <w:rsid w:val="002F6DB9"/>
    <w:rsid w:val="002F6F92"/>
    <w:rsid w:val="00300027"/>
    <w:rsid w:val="003013ED"/>
    <w:rsid w:val="00301AAC"/>
    <w:rsid w:val="00302BBF"/>
    <w:rsid w:val="00302CB2"/>
    <w:rsid w:val="00302EC5"/>
    <w:rsid w:val="00303A59"/>
    <w:rsid w:val="00304E3E"/>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45C1"/>
    <w:rsid w:val="00325FE0"/>
    <w:rsid w:val="00326ED4"/>
    <w:rsid w:val="0033126B"/>
    <w:rsid w:val="00331AEF"/>
    <w:rsid w:val="00331D75"/>
    <w:rsid w:val="00331F73"/>
    <w:rsid w:val="0033267E"/>
    <w:rsid w:val="003348D5"/>
    <w:rsid w:val="00334AFE"/>
    <w:rsid w:val="0033550C"/>
    <w:rsid w:val="00335EBF"/>
    <w:rsid w:val="00336450"/>
    <w:rsid w:val="003364DE"/>
    <w:rsid w:val="00337E05"/>
    <w:rsid w:val="003407F6"/>
    <w:rsid w:val="00340A28"/>
    <w:rsid w:val="003415DA"/>
    <w:rsid w:val="00344772"/>
    <w:rsid w:val="00344E95"/>
    <w:rsid w:val="00345CC6"/>
    <w:rsid w:val="00346BF2"/>
    <w:rsid w:val="003477E6"/>
    <w:rsid w:val="00347BEB"/>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5868"/>
    <w:rsid w:val="00385FBC"/>
    <w:rsid w:val="003869F5"/>
    <w:rsid w:val="00386CC8"/>
    <w:rsid w:val="00387714"/>
    <w:rsid w:val="0039033A"/>
    <w:rsid w:val="00391276"/>
    <w:rsid w:val="00391C7D"/>
    <w:rsid w:val="00391F5A"/>
    <w:rsid w:val="00393A6A"/>
    <w:rsid w:val="00395A6D"/>
    <w:rsid w:val="00395AA5"/>
    <w:rsid w:val="00396329"/>
    <w:rsid w:val="0039760E"/>
    <w:rsid w:val="00397795"/>
    <w:rsid w:val="003A1AAF"/>
    <w:rsid w:val="003A442D"/>
    <w:rsid w:val="003A5EC1"/>
    <w:rsid w:val="003A6C58"/>
    <w:rsid w:val="003B040A"/>
    <w:rsid w:val="003B0B01"/>
    <w:rsid w:val="003B116B"/>
    <w:rsid w:val="003B14F1"/>
    <w:rsid w:val="003B308C"/>
    <w:rsid w:val="003B37A5"/>
    <w:rsid w:val="003B42B4"/>
    <w:rsid w:val="003B4339"/>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D0A78"/>
    <w:rsid w:val="003D0EB7"/>
    <w:rsid w:val="003D2220"/>
    <w:rsid w:val="003D2464"/>
    <w:rsid w:val="003D2BDA"/>
    <w:rsid w:val="003D3EDA"/>
    <w:rsid w:val="003D4334"/>
    <w:rsid w:val="003D49D4"/>
    <w:rsid w:val="003D73E5"/>
    <w:rsid w:val="003D772D"/>
    <w:rsid w:val="003E09DE"/>
    <w:rsid w:val="003E0A1A"/>
    <w:rsid w:val="003E12D2"/>
    <w:rsid w:val="003E5760"/>
    <w:rsid w:val="003E6430"/>
    <w:rsid w:val="003E6492"/>
    <w:rsid w:val="003E7344"/>
    <w:rsid w:val="003F1541"/>
    <w:rsid w:val="003F3C1A"/>
    <w:rsid w:val="003F51C3"/>
    <w:rsid w:val="003F547F"/>
    <w:rsid w:val="003F576C"/>
    <w:rsid w:val="003F6ADD"/>
    <w:rsid w:val="003F6D07"/>
    <w:rsid w:val="00401162"/>
    <w:rsid w:val="004031EE"/>
    <w:rsid w:val="00403368"/>
    <w:rsid w:val="00403FC9"/>
    <w:rsid w:val="00404568"/>
    <w:rsid w:val="0040529E"/>
    <w:rsid w:val="0040597A"/>
    <w:rsid w:val="00406971"/>
    <w:rsid w:val="004072D4"/>
    <w:rsid w:val="00407F4B"/>
    <w:rsid w:val="004104BB"/>
    <w:rsid w:val="00410E63"/>
    <w:rsid w:val="00412DD7"/>
    <w:rsid w:val="00413121"/>
    <w:rsid w:val="004135B1"/>
    <w:rsid w:val="00413D33"/>
    <w:rsid w:val="00413DD9"/>
    <w:rsid w:val="00413F20"/>
    <w:rsid w:val="00414C53"/>
    <w:rsid w:val="004158E2"/>
    <w:rsid w:val="00415DF0"/>
    <w:rsid w:val="00415FB5"/>
    <w:rsid w:val="004161D5"/>
    <w:rsid w:val="00416A42"/>
    <w:rsid w:val="0041729E"/>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54E"/>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7015A"/>
    <w:rsid w:val="00470BE0"/>
    <w:rsid w:val="004712AF"/>
    <w:rsid w:val="00471BC6"/>
    <w:rsid w:val="00471FEF"/>
    <w:rsid w:val="0047214F"/>
    <w:rsid w:val="004722D7"/>
    <w:rsid w:val="00472A94"/>
    <w:rsid w:val="00472D34"/>
    <w:rsid w:val="00472DDA"/>
    <w:rsid w:val="004734ED"/>
    <w:rsid w:val="00473F72"/>
    <w:rsid w:val="00474821"/>
    <w:rsid w:val="00475ABA"/>
    <w:rsid w:val="00476307"/>
    <w:rsid w:val="004806B8"/>
    <w:rsid w:val="00480900"/>
    <w:rsid w:val="00481627"/>
    <w:rsid w:val="004819CA"/>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51E8"/>
    <w:rsid w:val="004B5BD3"/>
    <w:rsid w:val="004B5CDA"/>
    <w:rsid w:val="004B5D01"/>
    <w:rsid w:val="004B6471"/>
    <w:rsid w:val="004B7BEC"/>
    <w:rsid w:val="004C092C"/>
    <w:rsid w:val="004C2875"/>
    <w:rsid w:val="004C35FF"/>
    <w:rsid w:val="004C3C02"/>
    <w:rsid w:val="004C4709"/>
    <w:rsid w:val="004C47A1"/>
    <w:rsid w:val="004C4903"/>
    <w:rsid w:val="004C5477"/>
    <w:rsid w:val="004C6C16"/>
    <w:rsid w:val="004C708F"/>
    <w:rsid w:val="004C7846"/>
    <w:rsid w:val="004C7CE2"/>
    <w:rsid w:val="004C7D3E"/>
    <w:rsid w:val="004D44CB"/>
    <w:rsid w:val="004D467D"/>
    <w:rsid w:val="004D4913"/>
    <w:rsid w:val="004D4A15"/>
    <w:rsid w:val="004D5074"/>
    <w:rsid w:val="004D587A"/>
    <w:rsid w:val="004D60FC"/>
    <w:rsid w:val="004D665D"/>
    <w:rsid w:val="004D67AE"/>
    <w:rsid w:val="004D714B"/>
    <w:rsid w:val="004D75CC"/>
    <w:rsid w:val="004E019B"/>
    <w:rsid w:val="004E083F"/>
    <w:rsid w:val="004E0B65"/>
    <w:rsid w:val="004E0C8C"/>
    <w:rsid w:val="004E11ED"/>
    <w:rsid w:val="004E188F"/>
    <w:rsid w:val="004E18F9"/>
    <w:rsid w:val="004E1DE6"/>
    <w:rsid w:val="004E253D"/>
    <w:rsid w:val="004E2F84"/>
    <w:rsid w:val="004E36A7"/>
    <w:rsid w:val="004E4117"/>
    <w:rsid w:val="004E4E7D"/>
    <w:rsid w:val="004E5A83"/>
    <w:rsid w:val="004E5F57"/>
    <w:rsid w:val="004E6FAF"/>
    <w:rsid w:val="004F0002"/>
    <w:rsid w:val="004F0C61"/>
    <w:rsid w:val="004F12E1"/>
    <w:rsid w:val="004F2FE2"/>
    <w:rsid w:val="004F35B1"/>
    <w:rsid w:val="004F3BD5"/>
    <w:rsid w:val="004F400D"/>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E1A"/>
    <w:rsid w:val="0054115A"/>
    <w:rsid w:val="005413E2"/>
    <w:rsid w:val="00541889"/>
    <w:rsid w:val="00541EB4"/>
    <w:rsid w:val="005437D6"/>
    <w:rsid w:val="0054415D"/>
    <w:rsid w:val="005443B2"/>
    <w:rsid w:val="00544935"/>
    <w:rsid w:val="00545C5F"/>
    <w:rsid w:val="00545C60"/>
    <w:rsid w:val="00545DA5"/>
    <w:rsid w:val="00546C87"/>
    <w:rsid w:val="00550578"/>
    <w:rsid w:val="005513CA"/>
    <w:rsid w:val="00551B39"/>
    <w:rsid w:val="00551E7A"/>
    <w:rsid w:val="0055474B"/>
    <w:rsid w:val="005549E6"/>
    <w:rsid w:val="00554C81"/>
    <w:rsid w:val="00555079"/>
    <w:rsid w:val="00555805"/>
    <w:rsid w:val="00556292"/>
    <w:rsid w:val="00557163"/>
    <w:rsid w:val="005576D5"/>
    <w:rsid w:val="005615A4"/>
    <w:rsid w:val="005617F1"/>
    <w:rsid w:val="005618B5"/>
    <w:rsid w:val="00562472"/>
    <w:rsid w:val="00563317"/>
    <w:rsid w:val="00563AD5"/>
    <w:rsid w:val="00564778"/>
    <w:rsid w:val="00565FE1"/>
    <w:rsid w:val="00566113"/>
    <w:rsid w:val="00566C8D"/>
    <w:rsid w:val="00571D1B"/>
    <w:rsid w:val="00571FBD"/>
    <w:rsid w:val="005727EA"/>
    <w:rsid w:val="00572CD4"/>
    <w:rsid w:val="005731E2"/>
    <w:rsid w:val="00574083"/>
    <w:rsid w:val="005742B5"/>
    <w:rsid w:val="00574944"/>
    <w:rsid w:val="0057523A"/>
    <w:rsid w:val="00575E73"/>
    <w:rsid w:val="00576F9E"/>
    <w:rsid w:val="0057750D"/>
    <w:rsid w:val="00580520"/>
    <w:rsid w:val="00581E2A"/>
    <w:rsid w:val="0058260D"/>
    <w:rsid w:val="00584DED"/>
    <w:rsid w:val="00585F95"/>
    <w:rsid w:val="00587009"/>
    <w:rsid w:val="00587E05"/>
    <w:rsid w:val="00591648"/>
    <w:rsid w:val="005933F7"/>
    <w:rsid w:val="005938F2"/>
    <w:rsid w:val="00593CC8"/>
    <w:rsid w:val="00593CFE"/>
    <w:rsid w:val="005946C1"/>
    <w:rsid w:val="005950EC"/>
    <w:rsid w:val="005951B3"/>
    <w:rsid w:val="00595FDA"/>
    <w:rsid w:val="00596F98"/>
    <w:rsid w:val="005973E1"/>
    <w:rsid w:val="00597458"/>
    <w:rsid w:val="00597651"/>
    <w:rsid w:val="005979BD"/>
    <w:rsid w:val="005A0020"/>
    <w:rsid w:val="005A045E"/>
    <w:rsid w:val="005A293F"/>
    <w:rsid w:val="005A4007"/>
    <w:rsid w:val="005A4A9E"/>
    <w:rsid w:val="005A4AE0"/>
    <w:rsid w:val="005A4D5E"/>
    <w:rsid w:val="005A5491"/>
    <w:rsid w:val="005A59F7"/>
    <w:rsid w:val="005A5C61"/>
    <w:rsid w:val="005A6219"/>
    <w:rsid w:val="005A64AA"/>
    <w:rsid w:val="005A6701"/>
    <w:rsid w:val="005A763F"/>
    <w:rsid w:val="005A778F"/>
    <w:rsid w:val="005B0225"/>
    <w:rsid w:val="005B027F"/>
    <w:rsid w:val="005B05EF"/>
    <w:rsid w:val="005B1248"/>
    <w:rsid w:val="005B12FB"/>
    <w:rsid w:val="005B345B"/>
    <w:rsid w:val="005B3BE5"/>
    <w:rsid w:val="005B41FB"/>
    <w:rsid w:val="005B57E6"/>
    <w:rsid w:val="005B68BF"/>
    <w:rsid w:val="005B6E59"/>
    <w:rsid w:val="005B72E3"/>
    <w:rsid w:val="005B75C1"/>
    <w:rsid w:val="005B7F7B"/>
    <w:rsid w:val="005C01DD"/>
    <w:rsid w:val="005C1D86"/>
    <w:rsid w:val="005C24A4"/>
    <w:rsid w:val="005C35D2"/>
    <w:rsid w:val="005C397A"/>
    <w:rsid w:val="005C6302"/>
    <w:rsid w:val="005D08F9"/>
    <w:rsid w:val="005D1BF3"/>
    <w:rsid w:val="005D24B4"/>
    <w:rsid w:val="005D2F26"/>
    <w:rsid w:val="005D3AF5"/>
    <w:rsid w:val="005D3E9E"/>
    <w:rsid w:val="005D3F83"/>
    <w:rsid w:val="005D4695"/>
    <w:rsid w:val="005D4D36"/>
    <w:rsid w:val="005D5152"/>
    <w:rsid w:val="005D5645"/>
    <w:rsid w:val="005D5732"/>
    <w:rsid w:val="005D65E1"/>
    <w:rsid w:val="005D697B"/>
    <w:rsid w:val="005D7092"/>
    <w:rsid w:val="005D7541"/>
    <w:rsid w:val="005E0836"/>
    <w:rsid w:val="005E0ACD"/>
    <w:rsid w:val="005E14CD"/>
    <w:rsid w:val="005E2879"/>
    <w:rsid w:val="005E2C4D"/>
    <w:rsid w:val="005E2F64"/>
    <w:rsid w:val="005E3460"/>
    <w:rsid w:val="005E36AB"/>
    <w:rsid w:val="005E3946"/>
    <w:rsid w:val="005E40FE"/>
    <w:rsid w:val="005E416C"/>
    <w:rsid w:val="005E4787"/>
    <w:rsid w:val="005E5276"/>
    <w:rsid w:val="005E5467"/>
    <w:rsid w:val="005E5516"/>
    <w:rsid w:val="005E5B60"/>
    <w:rsid w:val="005E7635"/>
    <w:rsid w:val="005E7DF8"/>
    <w:rsid w:val="005F1E67"/>
    <w:rsid w:val="005F1F52"/>
    <w:rsid w:val="005F21DB"/>
    <w:rsid w:val="005F5968"/>
    <w:rsid w:val="005F5987"/>
    <w:rsid w:val="005F6462"/>
    <w:rsid w:val="005F6E7D"/>
    <w:rsid w:val="005F71FF"/>
    <w:rsid w:val="005F7439"/>
    <w:rsid w:val="0060167C"/>
    <w:rsid w:val="006019B4"/>
    <w:rsid w:val="0060219F"/>
    <w:rsid w:val="006024F9"/>
    <w:rsid w:val="006034CD"/>
    <w:rsid w:val="006046B7"/>
    <w:rsid w:val="00604C6D"/>
    <w:rsid w:val="00604FE3"/>
    <w:rsid w:val="00605172"/>
    <w:rsid w:val="00605B43"/>
    <w:rsid w:val="00605C4D"/>
    <w:rsid w:val="00606494"/>
    <w:rsid w:val="0060661C"/>
    <w:rsid w:val="0060700F"/>
    <w:rsid w:val="00607E6B"/>
    <w:rsid w:val="0061002C"/>
    <w:rsid w:val="006104D5"/>
    <w:rsid w:val="00610E4A"/>
    <w:rsid w:val="006139EF"/>
    <w:rsid w:val="0061438E"/>
    <w:rsid w:val="0061452C"/>
    <w:rsid w:val="00615ABD"/>
    <w:rsid w:val="00617975"/>
    <w:rsid w:val="00617D27"/>
    <w:rsid w:val="00620626"/>
    <w:rsid w:val="00620843"/>
    <w:rsid w:val="00621921"/>
    <w:rsid w:val="00622018"/>
    <w:rsid w:val="0062550A"/>
    <w:rsid w:val="00625886"/>
    <w:rsid w:val="00626024"/>
    <w:rsid w:val="00626529"/>
    <w:rsid w:val="00627D2E"/>
    <w:rsid w:val="0063040E"/>
    <w:rsid w:val="00630B19"/>
    <w:rsid w:val="006327BD"/>
    <w:rsid w:val="006340AA"/>
    <w:rsid w:val="006356FE"/>
    <w:rsid w:val="00635E22"/>
    <w:rsid w:val="006362F9"/>
    <w:rsid w:val="0063668D"/>
    <w:rsid w:val="00637724"/>
    <w:rsid w:val="00637E7D"/>
    <w:rsid w:val="00640973"/>
    <w:rsid w:val="00640DCA"/>
    <w:rsid w:val="006423AD"/>
    <w:rsid w:val="006426D9"/>
    <w:rsid w:val="00642A4A"/>
    <w:rsid w:val="0064368D"/>
    <w:rsid w:val="00645DDD"/>
    <w:rsid w:val="006466F0"/>
    <w:rsid w:val="006506CE"/>
    <w:rsid w:val="00651247"/>
    <w:rsid w:val="0065161D"/>
    <w:rsid w:val="00651C8A"/>
    <w:rsid w:val="00651FE6"/>
    <w:rsid w:val="006527E4"/>
    <w:rsid w:val="00653E7E"/>
    <w:rsid w:val="00653F45"/>
    <w:rsid w:val="00655571"/>
    <w:rsid w:val="006559F8"/>
    <w:rsid w:val="00655C79"/>
    <w:rsid w:val="006575EC"/>
    <w:rsid w:val="00657CB2"/>
    <w:rsid w:val="00660AD2"/>
    <w:rsid w:val="00661ACE"/>
    <w:rsid w:val="00662753"/>
    <w:rsid w:val="00663BFB"/>
    <w:rsid w:val="00664B5D"/>
    <w:rsid w:val="006653C3"/>
    <w:rsid w:val="00665EFB"/>
    <w:rsid w:val="0066742E"/>
    <w:rsid w:val="006679E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918"/>
    <w:rsid w:val="006827B8"/>
    <w:rsid w:val="00682BFC"/>
    <w:rsid w:val="00683738"/>
    <w:rsid w:val="00690647"/>
    <w:rsid w:val="00691C0D"/>
    <w:rsid w:val="006927CA"/>
    <w:rsid w:val="00692AEA"/>
    <w:rsid w:val="00692B53"/>
    <w:rsid w:val="006932C8"/>
    <w:rsid w:val="0069443E"/>
    <w:rsid w:val="006948EE"/>
    <w:rsid w:val="0069565F"/>
    <w:rsid w:val="00695BD9"/>
    <w:rsid w:val="00695E85"/>
    <w:rsid w:val="00696BB6"/>
    <w:rsid w:val="006A0957"/>
    <w:rsid w:val="006A17B6"/>
    <w:rsid w:val="006A20B2"/>
    <w:rsid w:val="006A230B"/>
    <w:rsid w:val="006A3BF8"/>
    <w:rsid w:val="006A401B"/>
    <w:rsid w:val="006A4559"/>
    <w:rsid w:val="006A51B4"/>
    <w:rsid w:val="006A5245"/>
    <w:rsid w:val="006A5756"/>
    <w:rsid w:val="006A79A5"/>
    <w:rsid w:val="006B0012"/>
    <w:rsid w:val="006B0ABB"/>
    <w:rsid w:val="006B1216"/>
    <w:rsid w:val="006B2148"/>
    <w:rsid w:val="006B42E6"/>
    <w:rsid w:val="006B4C02"/>
    <w:rsid w:val="006B6FBF"/>
    <w:rsid w:val="006B76BB"/>
    <w:rsid w:val="006B7781"/>
    <w:rsid w:val="006B7833"/>
    <w:rsid w:val="006C0E01"/>
    <w:rsid w:val="006C1053"/>
    <w:rsid w:val="006C1F51"/>
    <w:rsid w:val="006C240E"/>
    <w:rsid w:val="006C2DCB"/>
    <w:rsid w:val="006C38B8"/>
    <w:rsid w:val="006C3B97"/>
    <w:rsid w:val="006C46B3"/>
    <w:rsid w:val="006C5DFD"/>
    <w:rsid w:val="006C61ED"/>
    <w:rsid w:val="006C69C1"/>
    <w:rsid w:val="006D051D"/>
    <w:rsid w:val="006D17CA"/>
    <w:rsid w:val="006D1C2B"/>
    <w:rsid w:val="006D4427"/>
    <w:rsid w:val="006D444D"/>
    <w:rsid w:val="006D44FB"/>
    <w:rsid w:val="006D5A56"/>
    <w:rsid w:val="006D62FE"/>
    <w:rsid w:val="006D6D43"/>
    <w:rsid w:val="006E06BA"/>
    <w:rsid w:val="006E0771"/>
    <w:rsid w:val="006E0992"/>
    <w:rsid w:val="006E15E1"/>
    <w:rsid w:val="006E15E6"/>
    <w:rsid w:val="006E4B96"/>
    <w:rsid w:val="006E4B98"/>
    <w:rsid w:val="006E51B0"/>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AD4"/>
    <w:rsid w:val="006F67AA"/>
    <w:rsid w:val="006F696E"/>
    <w:rsid w:val="006F6EFD"/>
    <w:rsid w:val="006F709C"/>
    <w:rsid w:val="006F76E9"/>
    <w:rsid w:val="006F7AFF"/>
    <w:rsid w:val="00700579"/>
    <w:rsid w:val="0070195A"/>
    <w:rsid w:val="007020A1"/>
    <w:rsid w:val="007028A7"/>
    <w:rsid w:val="00702E70"/>
    <w:rsid w:val="00703FC7"/>
    <w:rsid w:val="0070446F"/>
    <w:rsid w:val="00705870"/>
    <w:rsid w:val="0070677B"/>
    <w:rsid w:val="007077CA"/>
    <w:rsid w:val="00707B1B"/>
    <w:rsid w:val="00707E87"/>
    <w:rsid w:val="00707F23"/>
    <w:rsid w:val="00710215"/>
    <w:rsid w:val="00710877"/>
    <w:rsid w:val="00711D7E"/>
    <w:rsid w:val="00712228"/>
    <w:rsid w:val="007126EE"/>
    <w:rsid w:val="007138BB"/>
    <w:rsid w:val="00713D96"/>
    <w:rsid w:val="007141CA"/>
    <w:rsid w:val="00714D2A"/>
    <w:rsid w:val="00714FE9"/>
    <w:rsid w:val="00715A4D"/>
    <w:rsid w:val="00716B16"/>
    <w:rsid w:val="00717205"/>
    <w:rsid w:val="007178B6"/>
    <w:rsid w:val="0072004B"/>
    <w:rsid w:val="00720294"/>
    <w:rsid w:val="007206C1"/>
    <w:rsid w:val="00720B2E"/>
    <w:rsid w:val="00721D8E"/>
    <w:rsid w:val="00722F65"/>
    <w:rsid w:val="0072325E"/>
    <w:rsid w:val="007234CE"/>
    <w:rsid w:val="0072400A"/>
    <w:rsid w:val="0072675F"/>
    <w:rsid w:val="00726DFA"/>
    <w:rsid w:val="007322FF"/>
    <w:rsid w:val="00733851"/>
    <w:rsid w:val="00733AFF"/>
    <w:rsid w:val="00733E41"/>
    <w:rsid w:val="00733FB9"/>
    <w:rsid w:val="00734265"/>
    <w:rsid w:val="00735B8A"/>
    <w:rsid w:val="00736054"/>
    <w:rsid w:val="007368BB"/>
    <w:rsid w:val="00737CFA"/>
    <w:rsid w:val="007402CD"/>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440"/>
    <w:rsid w:val="0075251A"/>
    <w:rsid w:val="00752AB3"/>
    <w:rsid w:val="00752E16"/>
    <w:rsid w:val="00753521"/>
    <w:rsid w:val="00753C2A"/>
    <w:rsid w:val="007563C7"/>
    <w:rsid w:val="00757579"/>
    <w:rsid w:val="00760251"/>
    <w:rsid w:val="00761A71"/>
    <w:rsid w:val="00761B72"/>
    <w:rsid w:val="00762025"/>
    <w:rsid w:val="00762455"/>
    <w:rsid w:val="00763238"/>
    <w:rsid w:val="007632BA"/>
    <w:rsid w:val="00763F13"/>
    <w:rsid w:val="0076405A"/>
    <w:rsid w:val="0076475B"/>
    <w:rsid w:val="00764A98"/>
    <w:rsid w:val="00765728"/>
    <w:rsid w:val="00765F61"/>
    <w:rsid w:val="007662BB"/>
    <w:rsid w:val="00766A1B"/>
    <w:rsid w:val="00770216"/>
    <w:rsid w:val="00770297"/>
    <w:rsid w:val="007704D9"/>
    <w:rsid w:val="00770686"/>
    <w:rsid w:val="00771DD8"/>
    <w:rsid w:val="00773A21"/>
    <w:rsid w:val="0077479C"/>
    <w:rsid w:val="0077515F"/>
    <w:rsid w:val="00775255"/>
    <w:rsid w:val="00775D05"/>
    <w:rsid w:val="00776721"/>
    <w:rsid w:val="00776CD7"/>
    <w:rsid w:val="00777DA2"/>
    <w:rsid w:val="007804F7"/>
    <w:rsid w:val="007805D0"/>
    <w:rsid w:val="00780B8C"/>
    <w:rsid w:val="007810BA"/>
    <w:rsid w:val="00782001"/>
    <w:rsid w:val="00783674"/>
    <w:rsid w:val="00784586"/>
    <w:rsid w:val="00785380"/>
    <w:rsid w:val="00785AE0"/>
    <w:rsid w:val="00785E01"/>
    <w:rsid w:val="00786B20"/>
    <w:rsid w:val="00786B7D"/>
    <w:rsid w:val="0078753A"/>
    <w:rsid w:val="00787803"/>
    <w:rsid w:val="00787F24"/>
    <w:rsid w:val="00790DFB"/>
    <w:rsid w:val="007919C8"/>
    <w:rsid w:val="0079249B"/>
    <w:rsid w:val="007936E4"/>
    <w:rsid w:val="007944F0"/>
    <w:rsid w:val="00794869"/>
    <w:rsid w:val="00795A35"/>
    <w:rsid w:val="0079636C"/>
    <w:rsid w:val="007963DB"/>
    <w:rsid w:val="00796898"/>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E7A"/>
    <w:rsid w:val="007B57B7"/>
    <w:rsid w:val="007B5C8B"/>
    <w:rsid w:val="007B6128"/>
    <w:rsid w:val="007B66BE"/>
    <w:rsid w:val="007B6816"/>
    <w:rsid w:val="007B7F4E"/>
    <w:rsid w:val="007C2AC2"/>
    <w:rsid w:val="007C3976"/>
    <w:rsid w:val="007C3F17"/>
    <w:rsid w:val="007C3FAA"/>
    <w:rsid w:val="007C41E7"/>
    <w:rsid w:val="007C60BC"/>
    <w:rsid w:val="007C6B81"/>
    <w:rsid w:val="007C78AC"/>
    <w:rsid w:val="007C7B02"/>
    <w:rsid w:val="007C7D24"/>
    <w:rsid w:val="007D0E6D"/>
    <w:rsid w:val="007D1274"/>
    <w:rsid w:val="007D13A3"/>
    <w:rsid w:val="007D184B"/>
    <w:rsid w:val="007D1E4D"/>
    <w:rsid w:val="007D2394"/>
    <w:rsid w:val="007D2C4E"/>
    <w:rsid w:val="007D3661"/>
    <w:rsid w:val="007D4F84"/>
    <w:rsid w:val="007D50DB"/>
    <w:rsid w:val="007D642B"/>
    <w:rsid w:val="007D6603"/>
    <w:rsid w:val="007D7646"/>
    <w:rsid w:val="007E087B"/>
    <w:rsid w:val="007E0C6B"/>
    <w:rsid w:val="007E1ED0"/>
    <w:rsid w:val="007E2265"/>
    <w:rsid w:val="007E291A"/>
    <w:rsid w:val="007E2B63"/>
    <w:rsid w:val="007E2CA7"/>
    <w:rsid w:val="007E31C8"/>
    <w:rsid w:val="007E4192"/>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6D0C"/>
    <w:rsid w:val="007F6D15"/>
    <w:rsid w:val="007F7286"/>
    <w:rsid w:val="00800FDD"/>
    <w:rsid w:val="00801E41"/>
    <w:rsid w:val="0080211A"/>
    <w:rsid w:val="00802305"/>
    <w:rsid w:val="00802FCF"/>
    <w:rsid w:val="00803001"/>
    <w:rsid w:val="008058DC"/>
    <w:rsid w:val="00805E79"/>
    <w:rsid w:val="00806A3F"/>
    <w:rsid w:val="008075A1"/>
    <w:rsid w:val="0081032E"/>
    <w:rsid w:val="0081192F"/>
    <w:rsid w:val="00812757"/>
    <w:rsid w:val="0081741A"/>
    <w:rsid w:val="008212A8"/>
    <w:rsid w:val="00821B80"/>
    <w:rsid w:val="0082208C"/>
    <w:rsid w:val="00822D9D"/>
    <w:rsid w:val="00824BDB"/>
    <w:rsid w:val="0082542A"/>
    <w:rsid w:val="00827465"/>
    <w:rsid w:val="00827BFD"/>
    <w:rsid w:val="0083007C"/>
    <w:rsid w:val="00830141"/>
    <w:rsid w:val="008308DB"/>
    <w:rsid w:val="0083117F"/>
    <w:rsid w:val="00831B03"/>
    <w:rsid w:val="00831D7C"/>
    <w:rsid w:val="00832812"/>
    <w:rsid w:val="00832E10"/>
    <w:rsid w:val="008358DA"/>
    <w:rsid w:val="00835B28"/>
    <w:rsid w:val="0083606C"/>
    <w:rsid w:val="0083621B"/>
    <w:rsid w:val="0083661F"/>
    <w:rsid w:val="00836F22"/>
    <w:rsid w:val="00837DC7"/>
    <w:rsid w:val="00840697"/>
    <w:rsid w:val="00840B13"/>
    <w:rsid w:val="00840FAE"/>
    <w:rsid w:val="00841A58"/>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9F9"/>
    <w:rsid w:val="00866B23"/>
    <w:rsid w:val="00866F7B"/>
    <w:rsid w:val="008702DB"/>
    <w:rsid w:val="0087054A"/>
    <w:rsid w:val="00870D0B"/>
    <w:rsid w:val="008720BD"/>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887"/>
    <w:rsid w:val="008968DD"/>
    <w:rsid w:val="00897DBA"/>
    <w:rsid w:val="008A0686"/>
    <w:rsid w:val="008A1908"/>
    <w:rsid w:val="008A234A"/>
    <w:rsid w:val="008A2A96"/>
    <w:rsid w:val="008A2E5D"/>
    <w:rsid w:val="008A4A9E"/>
    <w:rsid w:val="008A5529"/>
    <w:rsid w:val="008A5AAE"/>
    <w:rsid w:val="008A5F52"/>
    <w:rsid w:val="008A7BC0"/>
    <w:rsid w:val="008B0247"/>
    <w:rsid w:val="008B07E4"/>
    <w:rsid w:val="008B0814"/>
    <w:rsid w:val="008B13DB"/>
    <w:rsid w:val="008B1E27"/>
    <w:rsid w:val="008B2F32"/>
    <w:rsid w:val="008B3738"/>
    <w:rsid w:val="008B4F73"/>
    <w:rsid w:val="008B52D2"/>
    <w:rsid w:val="008B5EA6"/>
    <w:rsid w:val="008B662D"/>
    <w:rsid w:val="008C02A4"/>
    <w:rsid w:val="008C0BCD"/>
    <w:rsid w:val="008C2417"/>
    <w:rsid w:val="008C2D84"/>
    <w:rsid w:val="008C3526"/>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65A"/>
    <w:rsid w:val="008D6D3E"/>
    <w:rsid w:val="008D71B1"/>
    <w:rsid w:val="008D793A"/>
    <w:rsid w:val="008E1698"/>
    <w:rsid w:val="008E16DE"/>
    <w:rsid w:val="008E226E"/>
    <w:rsid w:val="008E3306"/>
    <w:rsid w:val="008E373E"/>
    <w:rsid w:val="008E3AE5"/>
    <w:rsid w:val="008E4BA6"/>
    <w:rsid w:val="008E573D"/>
    <w:rsid w:val="008E6009"/>
    <w:rsid w:val="008E669D"/>
    <w:rsid w:val="008E70A1"/>
    <w:rsid w:val="008F1011"/>
    <w:rsid w:val="008F1261"/>
    <w:rsid w:val="008F1437"/>
    <w:rsid w:val="008F1791"/>
    <w:rsid w:val="008F18B5"/>
    <w:rsid w:val="008F19B2"/>
    <w:rsid w:val="008F24E4"/>
    <w:rsid w:val="008F294C"/>
    <w:rsid w:val="008F2C39"/>
    <w:rsid w:val="008F3B71"/>
    <w:rsid w:val="008F4627"/>
    <w:rsid w:val="008F506A"/>
    <w:rsid w:val="008F75DC"/>
    <w:rsid w:val="008F7EE9"/>
    <w:rsid w:val="008F7F22"/>
    <w:rsid w:val="009004B6"/>
    <w:rsid w:val="00900AA2"/>
    <w:rsid w:val="009014EE"/>
    <w:rsid w:val="0090154B"/>
    <w:rsid w:val="009018C6"/>
    <w:rsid w:val="00902600"/>
    <w:rsid w:val="00902C8D"/>
    <w:rsid w:val="00904027"/>
    <w:rsid w:val="00905921"/>
    <w:rsid w:val="00905BC7"/>
    <w:rsid w:val="009064AB"/>
    <w:rsid w:val="009067B7"/>
    <w:rsid w:val="009072B2"/>
    <w:rsid w:val="00907B82"/>
    <w:rsid w:val="0091016F"/>
    <w:rsid w:val="009103C6"/>
    <w:rsid w:val="00910558"/>
    <w:rsid w:val="009105D3"/>
    <w:rsid w:val="00910A00"/>
    <w:rsid w:val="00911865"/>
    <w:rsid w:val="0091240A"/>
    <w:rsid w:val="00916173"/>
    <w:rsid w:val="00916C39"/>
    <w:rsid w:val="0092067E"/>
    <w:rsid w:val="0092129A"/>
    <w:rsid w:val="0092167F"/>
    <w:rsid w:val="00921A55"/>
    <w:rsid w:val="00921BEA"/>
    <w:rsid w:val="00921C88"/>
    <w:rsid w:val="00921D94"/>
    <w:rsid w:val="009237D4"/>
    <w:rsid w:val="0092392C"/>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3762B"/>
    <w:rsid w:val="009412FE"/>
    <w:rsid w:val="00941522"/>
    <w:rsid w:val="00941B71"/>
    <w:rsid w:val="00943145"/>
    <w:rsid w:val="009436C4"/>
    <w:rsid w:val="00943EE4"/>
    <w:rsid w:val="00945250"/>
    <w:rsid w:val="00945531"/>
    <w:rsid w:val="00946342"/>
    <w:rsid w:val="0094711B"/>
    <w:rsid w:val="009477BA"/>
    <w:rsid w:val="00947C1D"/>
    <w:rsid w:val="00947EF5"/>
    <w:rsid w:val="009503ED"/>
    <w:rsid w:val="00951545"/>
    <w:rsid w:val="0095166C"/>
    <w:rsid w:val="0095241D"/>
    <w:rsid w:val="009524B5"/>
    <w:rsid w:val="00952A27"/>
    <w:rsid w:val="00952DD3"/>
    <w:rsid w:val="0095437D"/>
    <w:rsid w:val="009549D9"/>
    <w:rsid w:val="00954A55"/>
    <w:rsid w:val="00954EEA"/>
    <w:rsid w:val="00956505"/>
    <w:rsid w:val="009573E3"/>
    <w:rsid w:val="0095795C"/>
    <w:rsid w:val="00957A8F"/>
    <w:rsid w:val="00960265"/>
    <w:rsid w:val="00960579"/>
    <w:rsid w:val="0096069D"/>
    <w:rsid w:val="00962F06"/>
    <w:rsid w:val="00962F23"/>
    <w:rsid w:val="00963260"/>
    <w:rsid w:val="009639E7"/>
    <w:rsid w:val="009643F7"/>
    <w:rsid w:val="00964481"/>
    <w:rsid w:val="00965BAF"/>
    <w:rsid w:val="00965C21"/>
    <w:rsid w:val="0096634A"/>
    <w:rsid w:val="00967297"/>
    <w:rsid w:val="009675C8"/>
    <w:rsid w:val="00967E9B"/>
    <w:rsid w:val="00971567"/>
    <w:rsid w:val="00971A83"/>
    <w:rsid w:val="0097590D"/>
    <w:rsid w:val="00976254"/>
    <w:rsid w:val="00976453"/>
    <w:rsid w:val="00977232"/>
    <w:rsid w:val="00977845"/>
    <w:rsid w:val="00977D82"/>
    <w:rsid w:val="00980102"/>
    <w:rsid w:val="0098050E"/>
    <w:rsid w:val="00980589"/>
    <w:rsid w:val="00980A66"/>
    <w:rsid w:val="00982909"/>
    <w:rsid w:val="00982D7E"/>
    <w:rsid w:val="00982DA1"/>
    <w:rsid w:val="009837D9"/>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407A"/>
    <w:rsid w:val="009A40EB"/>
    <w:rsid w:val="009A4853"/>
    <w:rsid w:val="009A4B9A"/>
    <w:rsid w:val="009A5971"/>
    <w:rsid w:val="009A6042"/>
    <w:rsid w:val="009A657D"/>
    <w:rsid w:val="009A7393"/>
    <w:rsid w:val="009A7CFD"/>
    <w:rsid w:val="009B019B"/>
    <w:rsid w:val="009B0276"/>
    <w:rsid w:val="009B0AC4"/>
    <w:rsid w:val="009B37AF"/>
    <w:rsid w:val="009B4CC5"/>
    <w:rsid w:val="009B500E"/>
    <w:rsid w:val="009B5934"/>
    <w:rsid w:val="009B5A38"/>
    <w:rsid w:val="009B5EB8"/>
    <w:rsid w:val="009B725C"/>
    <w:rsid w:val="009C1826"/>
    <w:rsid w:val="009C289A"/>
    <w:rsid w:val="009C3DFC"/>
    <w:rsid w:val="009C48AE"/>
    <w:rsid w:val="009C515D"/>
    <w:rsid w:val="009C55EC"/>
    <w:rsid w:val="009C5E06"/>
    <w:rsid w:val="009C5E49"/>
    <w:rsid w:val="009C65E5"/>
    <w:rsid w:val="009C74D4"/>
    <w:rsid w:val="009C7F3E"/>
    <w:rsid w:val="009D0863"/>
    <w:rsid w:val="009D1807"/>
    <w:rsid w:val="009D1AE9"/>
    <w:rsid w:val="009D1D3D"/>
    <w:rsid w:val="009D31C7"/>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1ADD"/>
    <w:rsid w:val="009F3076"/>
    <w:rsid w:val="009F3FE9"/>
    <w:rsid w:val="009F4F78"/>
    <w:rsid w:val="009F60A7"/>
    <w:rsid w:val="009F6A39"/>
    <w:rsid w:val="009F7618"/>
    <w:rsid w:val="00A00C23"/>
    <w:rsid w:val="00A02123"/>
    <w:rsid w:val="00A021F6"/>
    <w:rsid w:val="00A024B7"/>
    <w:rsid w:val="00A025A7"/>
    <w:rsid w:val="00A02804"/>
    <w:rsid w:val="00A028D1"/>
    <w:rsid w:val="00A02D48"/>
    <w:rsid w:val="00A033E3"/>
    <w:rsid w:val="00A0470D"/>
    <w:rsid w:val="00A049FD"/>
    <w:rsid w:val="00A0667F"/>
    <w:rsid w:val="00A068F3"/>
    <w:rsid w:val="00A06E00"/>
    <w:rsid w:val="00A07199"/>
    <w:rsid w:val="00A0766C"/>
    <w:rsid w:val="00A077E5"/>
    <w:rsid w:val="00A10272"/>
    <w:rsid w:val="00A10AC2"/>
    <w:rsid w:val="00A10E55"/>
    <w:rsid w:val="00A11F78"/>
    <w:rsid w:val="00A12471"/>
    <w:rsid w:val="00A12D2A"/>
    <w:rsid w:val="00A1379B"/>
    <w:rsid w:val="00A13A38"/>
    <w:rsid w:val="00A14BC9"/>
    <w:rsid w:val="00A1535B"/>
    <w:rsid w:val="00A15C3F"/>
    <w:rsid w:val="00A17101"/>
    <w:rsid w:val="00A17856"/>
    <w:rsid w:val="00A216EE"/>
    <w:rsid w:val="00A229B0"/>
    <w:rsid w:val="00A23150"/>
    <w:rsid w:val="00A24035"/>
    <w:rsid w:val="00A25F08"/>
    <w:rsid w:val="00A25F74"/>
    <w:rsid w:val="00A26B5E"/>
    <w:rsid w:val="00A26B97"/>
    <w:rsid w:val="00A26DD4"/>
    <w:rsid w:val="00A27ACA"/>
    <w:rsid w:val="00A27E3F"/>
    <w:rsid w:val="00A27F44"/>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722"/>
    <w:rsid w:val="00A448C6"/>
    <w:rsid w:val="00A449D6"/>
    <w:rsid w:val="00A450F0"/>
    <w:rsid w:val="00A45B56"/>
    <w:rsid w:val="00A460E6"/>
    <w:rsid w:val="00A4622B"/>
    <w:rsid w:val="00A462C4"/>
    <w:rsid w:val="00A5154A"/>
    <w:rsid w:val="00A519AB"/>
    <w:rsid w:val="00A525AE"/>
    <w:rsid w:val="00A529DC"/>
    <w:rsid w:val="00A543E1"/>
    <w:rsid w:val="00A5496F"/>
    <w:rsid w:val="00A54C0F"/>
    <w:rsid w:val="00A54E01"/>
    <w:rsid w:val="00A5507D"/>
    <w:rsid w:val="00A5530C"/>
    <w:rsid w:val="00A55562"/>
    <w:rsid w:val="00A55F8C"/>
    <w:rsid w:val="00A564DE"/>
    <w:rsid w:val="00A56896"/>
    <w:rsid w:val="00A56F43"/>
    <w:rsid w:val="00A5714D"/>
    <w:rsid w:val="00A57C03"/>
    <w:rsid w:val="00A60290"/>
    <w:rsid w:val="00A60616"/>
    <w:rsid w:val="00A6121B"/>
    <w:rsid w:val="00A62636"/>
    <w:rsid w:val="00A642F9"/>
    <w:rsid w:val="00A64398"/>
    <w:rsid w:val="00A65324"/>
    <w:rsid w:val="00A654C7"/>
    <w:rsid w:val="00A6597E"/>
    <w:rsid w:val="00A67983"/>
    <w:rsid w:val="00A67B41"/>
    <w:rsid w:val="00A67EAA"/>
    <w:rsid w:val="00A701AF"/>
    <w:rsid w:val="00A71843"/>
    <w:rsid w:val="00A71B67"/>
    <w:rsid w:val="00A72213"/>
    <w:rsid w:val="00A73456"/>
    <w:rsid w:val="00A73573"/>
    <w:rsid w:val="00A73583"/>
    <w:rsid w:val="00A73BE1"/>
    <w:rsid w:val="00A7420D"/>
    <w:rsid w:val="00A7556B"/>
    <w:rsid w:val="00A76A90"/>
    <w:rsid w:val="00A80E15"/>
    <w:rsid w:val="00A812AF"/>
    <w:rsid w:val="00A81AFB"/>
    <w:rsid w:val="00A81CE8"/>
    <w:rsid w:val="00A81E09"/>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9C5"/>
    <w:rsid w:val="00A91D85"/>
    <w:rsid w:val="00A91DAF"/>
    <w:rsid w:val="00A92619"/>
    <w:rsid w:val="00A9355B"/>
    <w:rsid w:val="00A94BDA"/>
    <w:rsid w:val="00A95496"/>
    <w:rsid w:val="00A95ECE"/>
    <w:rsid w:val="00A9702C"/>
    <w:rsid w:val="00A97FBB"/>
    <w:rsid w:val="00AA146C"/>
    <w:rsid w:val="00AA1B82"/>
    <w:rsid w:val="00AA1F81"/>
    <w:rsid w:val="00AA518D"/>
    <w:rsid w:val="00AA5943"/>
    <w:rsid w:val="00AA5EAC"/>
    <w:rsid w:val="00AA6E59"/>
    <w:rsid w:val="00AA74A0"/>
    <w:rsid w:val="00AA763D"/>
    <w:rsid w:val="00AB0848"/>
    <w:rsid w:val="00AB084F"/>
    <w:rsid w:val="00AB16A9"/>
    <w:rsid w:val="00AB1A23"/>
    <w:rsid w:val="00AB1B0B"/>
    <w:rsid w:val="00AB1C40"/>
    <w:rsid w:val="00AB36C9"/>
    <w:rsid w:val="00AB430A"/>
    <w:rsid w:val="00AB4C6E"/>
    <w:rsid w:val="00AB5302"/>
    <w:rsid w:val="00AB5AFA"/>
    <w:rsid w:val="00AC039A"/>
    <w:rsid w:val="00AC0F1B"/>
    <w:rsid w:val="00AC1056"/>
    <w:rsid w:val="00AC1770"/>
    <w:rsid w:val="00AC23A7"/>
    <w:rsid w:val="00AC32ED"/>
    <w:rsid w:val="00AC36AA"/>
    <w:rsid w:val="00AC3815"/>
    <w:rsid w:val="00AC3A6F"/>
    <w:rsid w:val="00AC3D78"/>
    <w:rsid w:val="00AC5945"/>
    <w:rsid w:val="00AC618B"/>
    <w:rsid w:val="00AC690A"/>
    <w:rsid w:val="00AC72E2"/>
    <w:rsid w:val="00AC79B3"/>
    <w:rsid w:val="00AC7C0D"/>
    <w:rsid w:val="00AD06C1"/>
    <w:rsid w:val="00AD0C7E"/>
    <w:rsid w:val="00AD0DA4"/>
    <w:rsid w:val="00AD0F2B"/>
    <w:rsid w:val="00AD16A5"/>
    <w:rsid w:val="00AD1FBF"/>
    <w:rsid w:val="00AD242F"/>
    <w:rsid w:val="00AD2EED"/>
    <w:rsid w:val="00AD3747"/>
    <w:rsid w:val="00AD463C"/>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305C"/>
    <w:rsid w:val="00AF40BB"/>
    <w:rsid w:val="00AF49AC"/>
    <w:rsid w:val="00AF4C65"/>
    <w:rsid w:val="00AF645E"/>
    <w:rsid w:val="00AF7F01"/>
    <w:rsid w:val="00B0069E"/>
    <w:rsid w:val="00B01A5D"/>
    <w:rsid w:val="00B026F0"/>
    <w:rsid w:val="00B04272"/>
    <w:rsid w:val="00B042E8"/>
    <w:rsid w:val="00B04A03"/>
    <w:rsid w:val="00B04F82"/>
    <w:rsid w:val="00B05A67"/>
    <w:rsid w:val="00B06C4F"/>
    <w:rsid w:val="00B071F7"/>
    <w:rsid w:val="00B0735E"/>
    <w:rsid w:val="00B07445"/>
    <w:rsid w:val="00B0783A"/>
    <w:rsid w:val="00B1012A"/>
    <w:rsid w:val="00B107AA"/>
    <w:rsid w:val="00B10B81"/>
    <w:rsid w:val="00B10C51"/>
    <w:rsid w:val="00B10D40"/>
    <w:rsid w:val="00B10D64"/>
    <w:rsid w:val="00B11D5E"/>
    <w:rsid w:val="00B128E7"/>
    <w:rsid w:val="00B12DD8"/>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5A1"/>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B0"/>
    <w:rsid w:val="00B565E8"/>
    <w:rsid w:val="00B61778"/>
    <w:rsid w:val="00B619A2"/>
    <w:rsid w:val="00B620E8"/>
    <w:rsid w:val="00B62701"/>
    <w:rsid w:val="00B62AF0"/>
    <w:rsid w:val="00B639B3"/>
    <w:rsid w:val="00B63FB9"/>
    <w:rsid w:val="00B64C9F"/>
    <w:rsid w:val="00B64F23"/>
    <w:rsid w:val="00B66B2B"/>
    <w:rsid w:val="00B66E8B"/>
    <w:rsid w:val="00B67BF2"/>
    <w:rsid w:val="00B67CB3"/>
    <w:rsid w:val="00B71B80"/>
    <w:rsid w:val="00B728B1"/>
    <w:rsid w:val="00B72C21"/>
    <w:rsid w:val="00B72E2A"/>
    <w:rsid w:val="00B731D7"/>
    <w:rsid w:val="00B7436B"/>
    <w:rsid w:val="00B75139"/>
    <w:rsid w:val="00B7575E"/>
    <w:rsid w:val="00B76FDB"/>
    <w:rsid w:val="00B80184"/>
    <w:rsid w:val="00B802B4"/>
    <w:rsid w:val="00B81542"/>
    <w:rsid w:val="00B82004"/>
    <w:rsid w:val="00B823FE"/>
    <w:rsid w:val="00B82955"/>
    <w:rsid w:val="00B82B7C"/>
    <w:rsid w:val="00B82BD5"/>
    <w:rsid w:val="00B83481"/>
    <w:rsid w:val="00B83A7F"/>
    <w:rsid w:val="00B83BCD"/>
    <w:rsid w:val="00B8654B"/>
    <w:rsid w:val="00B866AF"/>
    <w:rsid w:val="00B86E63"/>
    <w:rsid w:val="00B876EC"/>
    <w:rsid w:val="00B9101F"/>
    <w:rsid w:val="00B92B2F"/>
    <w:rsid w:val="00B93A9E"/>
    <w:rsid w:val="00B94DAD"/>
    <w:rsid w:val="00B94E54"/>
    <w:rsid w:val="00B952AB"/>
    <w:rsid w:val="00B95A1D"/>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1DE"/>
    <w:rsid w:val="00BB1823"/>
    <w:rsid w:val="00BB3932"/>
    <w:rsid w:val="00BB47C1"/>
    <w:rsid w:val="00BB4882"/>
    <w:rsid w:val="00BB5310"/>
    <w:rsid w:val="00BB5C18"/>
    <w:rsid w:val="00BB7914"/>
    <w:rsid w:val="00BC12FE"/>
    <w:rsid w:val="00BC2459"/>
    <w:rsid w:val="00BC246C"/>
    <w:rsid w:val="00BC286B"/>
    <w:rsid w:val="00BC2932"/>
    <w:rsid w:val="00BC3012"/>
    <w:rsid w:val="00BC333C"/>
    <w:rsid w:val="00BC39D0"/>
    <w:rsid w:val="00BC40B6"/>
    <w:rsid w:val="00BC4934"/>
    <w:rsid w:val="00BC4B1C"/>
    <w:rsid w:val="00BC4F3A"/>
    <w:rsid w:val="00BC5333"/>
    <w:rsid w:val="00BC5577"/>
    <w:rsid w:val="00BC5A37"/>
    <w:rsid w:val="00BC6692"/>
    <w:rsid w:val="00BC6BA4"/>
    <w:rsid w:val="00BD0D87"/>
    <w:rsid w:val="00BD1816"/>
    <w:rsid w:val="00BD198D"/>
    <w:rsid w:val="00BD22D4"/>
    <w:rsid w:val="00BD4164"/>
    <w:rsid w:val="00BD4D8C"/>
    <w:rsid w:val="00BD561F"/>
    <w:rsid w:val="00BD6B08"/>
    <w:rsid w:val="00BD6D2E"/>
    <w:rsid w:val="00BD6E74"/>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A9"/>
    <w:rsid w:val="00C014B4"/>
    <w:rsid w:val="00C029BF"/>
    <w:rsid w:val="00C02E2C"/>
    <w:rsid w:val="00C038C4"/>
    <w:rsid w:val="00C043ED"/>
    <w:rsid w:val="00C05A64"/>
    <w:rsid w:val="00C07D78"/>
    <w:rsid w:val="00C108CF"/>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41B5"/>
    <w:rsid w:val="00C250F9"/>
    <w:rsid w:val="00C25245"/>
    <w:rsid w:val="00C254BE"/>
    <w:rsid w:val="00C2562E"/>
    <w:rsid w:val="00C27341"/>
    <w:rsid w:val="00C27E7F"/>
    <w:rsid w:val="00C305BD"/>
    <w:rsid w:val="00C30B9F"/>
    <w:rsid w:val="00C3171D"/>
    <w:rsid w:val="00C31B60"/>
    <w:rsid w:val="00C31E3F"/>
    <w:rsid w:val="00C332DB"/>
    <w:rsid w:val="00C33401"/>
    <w:rsid w:val="00C33934"/>
    <w:rsid w:val="00C3442E"/>
    <w:rsid w:val="00C34670"/>
    <w:rsid w:val="00C3485E"/>
    <w:rsid w:val="00C34D9B"/>
    <w:rsid w:val="00C3500E"/>
    <w:rsid w:val="00C35A6E"/>
    <w:rsid w:val="00C371A3"/>
    <w:rsid w:val="00C37695"/>
    <w:rsid w:val="00C4072A"/>
    <w:rsid w:val="00C41D6A"/>
    <w:rsid w:val="00C422A5"/>
    <w:rsid w:val="00C4233C"/>
    <w:rsid w:val="00C43593"/>
    <w:rsid w:val="00C45548"/>
    <w:rsid w:val="00C4573B"/>
    <w:rsid w:val="00C4587F"/>
    <w:rsid w:val="00C4669C"/>
    <w:rsid w:val="00C46979"/>
    <w:rsid w:val="00C4702D"/>
    <w:rsid w:val="00C47B94"/>
    <w:rsid w:val="00C5021D"/>
    <w:rsid w:val="00C50233"/>
    <w:rsid w:val="00C50E99"/>
    <w:rsid w:val="00C52EFD"/>
    <w:rsid w:val="00C53527"/>
    <w:rsid w:val="00C5640E"/>
    <w:rsid w:val="00C5727A"/>
    <w:rsid w:val="00C57283"/>
    <w:rsid w:val="00C5737F"/>
    <w:rsid w:val="00C60509"/>
    <w:rsid w:val="00C60895"/>
    <w:rsid w:val="00C610F5"/>
    <w:rsid w:val="00C620B5"/>
    <w:rsid w:val="00C620FB"/>
    <w:rsid w:val="00C624AF"/>
    <w:rsid w:val="00C6411A"/>
    <w:rsid w:val="00C64D94"/>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8D6"/>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5D7E"/>
    <w:rsid w:val="00C96669"/>
    <w:rsid w:val="00C9686E"/>
    <w:rsid w:val="00C96AE2"/>
    <w:rsid w:val="00C97287"/>
    <w:rsid w:val="00C97501"/>
    <w:rsid w:val="00C97A56"/>
    <w:rsid w:val="00C97BE8"/>
    <w:rsid w:val="00C97DF5"/>
    <w:rsid w:val="00CA0394"/>
    <w:rsid w:val="00CA06D0"/>
    <w:rsid w:val="00CA086F"/>
    <w:rsid w:val="00CA1778"/>
    <w:rsid w:val="00CA1B63"/>
    <w:rsid w:val="00CA2D4A"/>
    <w:rsid w:val="00CA337D"/>
    <w:rsid w:val="00CA3603"/>
    <w:rsid w:val="00CA3E5B"/>
    <w:rsid w:val="00CA3F25"/>
    <w:rsid w:val="00CA5076"/>
    <w:rsid w:val="00CA560C"/>
    <w:rsid w:val="00CA5E96"/>
    <w:rsid w:val="00CB01DC"/>
    <w:rsid w:val="00CB38BC"/>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9E7"/>
    <w:rsid w:val="00CD1703"/>
    <w:rsid w:val="00CD2590"/>
    <w:rsid w:val="00CD2C3E"/>
    <w:rsid w:val="00CD3483"/>
    <w:rsid w:val="00CD396F"/>
    <w:rsid w:val="00CD3AC4"/>
    <w:rsid w:val="00CD3EB7"/>
    <w:rsid w:val="00CD3FD4"/>
    <w:rsid w:val="00CD4498"/>
    <w:rsid w:val="00CD4BB7"/>
    <w:rsid w:val="00CD50A0"/>
    <w:rsid w:val="00CD511E"/>
    <w:rsid w:val="00CD67A0"/>
    <w:rsid w:val="00CD7375"/>
    <w:rsid w:val="00CD752C"/>
    <w:rsid w:val="00CD7C6B"/>
    <w:rsid w:val="00CE036B"/>
    <w:rsid w:val="00CE1395"/>
    <w:rsid w:val="00CE1616"/>
    <w:rsid w:val="00CE205D"/>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4433"/>
    <w:rsid w:val="00D04492"/>
    <w:rsid w:val="00D0452B"/>
    <w:rsid w:val="00D04690"/>
    <w:rsid w:val="00D05094"/>
    <w:rsid w:val="00D0511B"/>
    <w:rsid w:val="00D05966"/>
    <w:rsid w:val="00D05CC2"/>
    <w:rsid w:val="00D0601B"/>
    <w:rsid w:val="00D06597"/>
    <w:rsid w:val="00D06619"/>
    <w:rsid w:val="00D0713A"/>
    <w:rsid w:val="00D07F1D"/>
    <w:rsid w:val="00D10B50"/>
    <w:rsid w:val="00D113EE"/>
    <w:rsid w:val="00D11BD7"/>
    <w:rsid w:val="00D1276C"/>
    <w:rsid w:val="00D137E1"/>
    <w:rsid w:val="00D149BA"/>
    <w:rsid w:val="00D1633A"/>
    <w:rsid w:val="00D17C88"/>
    <w:rsid w:val="00D20EAC"/>
    <w:rsid w:val="00D2189D"/>
    <w:rsid w:val="00D2415C"/>
    <w:rsid w:val="00D25A1C"/>
    <w:rsid w:val="00D25E72"/>
    <w:rsid w:val="00D265D7"/>
    <w:rsid w:val="00D26A31"/>
    <w:rsid w:val="00D27A34"/>
    <w:rsid w:val="00D3166F"/>
    <w:rsid w:val="00D316B1"/>
    <w:rsid w:val="00D31FD7"/>
    <w:rsid w:val="00D3254A"/>
    <w:rsid w:val="00D32A21"/>
    <w:rsid w:val="00D32BFF"/>
    <w:rsid w:val="00D3307B"/>
    <w:rsid w:val="00D33189"/>
    <w:rsid w:val="00D3368E"/>
    <w:rsid w:val="00D337ED"/>
    <w:rsid w:val="00D33A10"/>
    <w:rsid w:val="00D34CE9"/>
    <w:rsid w:val="00D34EE3"/>
    <w:rsid w:val="00D35B32"/>
    <w:rsid w:val="00D365D2"/>
    <w:rsid w:val="00D36977"/>
    <w:rsid w:val="00D3703C"/>
    <w:rsid w:val="00D3794A"/>
    <w:rsid w:val="00D37B4F"/>
    <w:rsid w:val="00D37FCD"/>
    <w:rsid w:val="00D40218"/>
    <w:rsid w:val="00D402E7"/>
    <w:rsid w:val="00D40BBD"/>
    <w:rsid w:val="00D414B2"/>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2B87"/>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B84"/>
    <w:rsid w:val="00D674AE"/>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1F99"/>
    <w:rsid w:val="00D94766"/>
    <w:rsid w:val="00D95717"/>
    <w:rsid w:val="00DA0789"/>
    <w:rsid w:val="00DA2329"/>
    <w:rsid w:val="00DA24B6"/>
    <w:rsid w:val="00DA4613"/>
    <w:rsid w:val="00DA50A3"/>
    <w:rsid w:val="00DA589A"/>
    <w:rsid w:val="00DA6AB3"/>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787"/>
    <w:rsid w:val="00DC16B3"/>
    <w:rsid w:val="00DC1DD3"/>
    <w:rsid w:val="00DC21C1"/>
    <w:rsid w:val="00DC27BC"/>
    <w:rsid w:val="00DC3082"/>
    <w:rsid w:val="00DC310A"/>
    <w:rsid w:val="00DC3A2A"/>
    <w:rsid w:val="00DC42FE"/>
    <w:rsid w:val="00DC457F"/>
    <w:rsid w:val="00DC46BA"/>
    <w:rsid w:val="00DC5827"/>
    <w:rsid w:val="00DC6334"/>
    <w:rsid w:val="00DD0D94"/>
    <w:rsid w:val="00DD37DB"/>
    <w:rsid w:val="00DD3CB4"/>
    <w:rsid w:val="00DD3D36"/>
    <w:rsid w:val="00DD4EBD"/>
    <w:rsid w:val="00DD531D"/>
    <w:rsid w:val="00DD54E6"/>
    <w:rsid w:val="00DD5681"/>
    <w:rsid w:val="00DD5B4C"/>
    <w:rsid w:val="00DD6E15"/>
    <w:rsid w:val="00DD72AB"/>
    <w:rsid w:val="00DE0406"/>
    <w:rsid w:val="00DE08FB"/>
    <w:rsid w:val="00DE096C"/>
    <w:rsid w:val="00DE0F7C"/>
    <w:rsid w:val="00DE11A4"/>
    <w:rsid w:val="00DE2A9C"/>
    <w:rsid w:val="00DE2DDB"/>
    <w:rsid w:val="00DE44C1"/>
    <w:rsid w:val="00DE486B"/>
    <w:rsid w:val="00DE4BDB"/>
    <w:rsid w:val="00DE5505"/>
    <w:rsid w:val="00DE5DF4"/>
    <w:rsid w:val="00DE6EA2"/>
    <w:rsid w:val="00DE6EB0"/>
    <w:rsid w:val="00DE77FB"/>
    <w:rsid w:val="00DF1EC6"/>
    <w:rsid w:val="00DF2A47"/>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875"/>
    <w:rsid w:val="00E02CCC"/>
    <w:rsid w:val="00E037CF"/>
    <w:rsid w:val="00E042CB"/>
    <w:rsid w:val="00E04447"/>
    <w:rsid w:val="00E047FF"/>
    <w:rsid w:val="00E05B6F"/>
    <w:rsid w:val="00E05ECF"/>
    <w:rsid w:val="00E0667F"/>
    <w:rsid w:val="00E0752E"/>
    <w:rsid w:val="00E10BCD"/>
    <w:rsid w:val="00E10C56"/>
    <w:rsid w:val="00E11215"/>
    <w:rsid w:val="00E12673"/>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42E2"/>
    <w:rsid w:val="00E2479C"/>
    <w:rsid w:val="00E24884"/>
    <w:rsid w:val="00E24B18"/>
    <w:rsid w:val="00E24DE9"/>
    <w:rsid w:val="00E262F6"/>
    <w:rsid w:val="00E26B87"/>
    <w:rsid w:val="00E26F29"/>
    <w:rsid w:val="00E300C6"/>
    <w:rsid w:val="00E30ED0"/>
    <w:rsid w:val="00E31516"/>
    <w:rsid w:val="00E32140"/>
    <w:rsid w:val="00E327B9"/>
    <w:rsid w:val="00E33071"/>
    <w:rsid w:val="00E33A7B"/>
    <w:rsid w:val="00E353EC"/>
    <w:rsid w:val="00E35A87"/>
    <w:rsid w:val="00E36B9C"/>
    <w:rsid w:val="00E37466"/>
    <w:rsid w:val="00E403A3"/>
    <w:rsid w:val="00E40ACA"/>
    <w:rsid w:val="00E40AEE"/>
    <w:rsid w:val="00E414B3"/>
    <w:rsid w:val="00E424A1"/>
    <w:rsid w:val="00E438AC"/>
    <w:rsid w:val="00E439A5"/>
    <w:rsid w:val="00E44876"/>
    <w:rsid w:val="00E45D34"/>
    <w:rsid w:val="00E4613B"/>
    <w:rsid w:val="00E469AF"/>
    <w:rsid w:val="00E469CA"/>
    <w:rsid w:val="00E46A26"/>
    <w:rsid w:val="00E46C3D"/>
    <w:rsid w:val="00E46D16"/>
    <w:rsid w:val="00E46F88"/>
    <w:rsid w:val="00E5049B"/>
    <w:rsid w:val="00E51BDC"/>
    <w:rsid w:val="00E51C65"/>
    <w:rsid w:val="00E51CB7"/>
    <w:rsid w:val="00E54CA3"/>
    <w:rsid w:val="00E54DDD"/>
    <w:rsid w:val="00E559CA"/>
    <w:rsid w:val="00E5613B"/>
    <w:rsid w:val="00E5773B"/>
    <w:rsid w:val="00E60428"/>
    <w:rsid w:val="00E606CB"/>
    <w:rsid w:val="00E607ED"/>
    <w:rsid w:val="00E60D73"/>
    <w:rsid w:val="00E61050"/>
    <w:rsid w:val="00E6171F"/>
    <w:rsid w:val="00E621CD"/>
    <w:rsid w:val="00E62ABA"/>
    <w:rsid w:val="00E66C2E"/>
    <w:rsid w:val="00E673BA"/>
    <w:rsid w:val="00E67B53"/>
    <w:rsid w:val="00E700FA"/>
    <w:rsid w:val="00E7034A"/>
    <w:rsid w:val="00E72677"/>
    <w:rsid w:val="00E7268C"/>
    <w:rsid w:val="00E72B09"/>
    <w:rsid w:val="00E733DB"/>
    <w:rsid w:val="00E734B6"/>
    <w:rsid w:val="00E734C2"/>
    <w:rsid w:val="00E74B86"/>
    <w:rsid w:val="00E768D4"/>
    <w:rsid w:val="00E805A8"/>
    <w:rsid w:val="00E80B85"/>
    <w:rsid w:val="00E81FFC"/>
    <w:rsid w:val="00E820BD"/>
    <w:rsid w:val="00E82633"/>
    <w:rsid w:val="00E84DE3"/>
    <w:rsid w:val="00E85EB5"/>
    <w:rsid w:val="00E8653B"/>
    <w:rsid w:val="00E86CBA"/>
    <w:rsid w:val="00E87078"/>
    <w:rsid w:val="00E876F6"/>
    <w:rsid w:val="00E87AE1"/>
    <w:rsid w:val="00E9064F"/>
    <w:rsid w:val="00E9072B"/>
    <w:rsid w:val="00E914BD"/>
    <w:rsid w:val="00E9165A"/>
    <w:rsid w:val="00E91CB7"/>
    <w:rsid w:val="00E92230"/>
    <w:rsid w:val="00E9282C"/>
    <w:rsid w:val="00E92B59"/>
    <w:rsid w:val="00E943A9"/>
    <w:rsid w:val="00E94A52"/>
    <w:rsid w:val="00E96126"/>
    <w:rsid w:val="00E965E6"/>
    <w:rsid w:val="00E96A1A"/>
    <w:rsid w:val="00E96DC9"/>
    <w:rsid w:val="00E97659"/>
    <w:rsid w:val="00EA0025"/>
    <w:rsid w:val="00EA0796"/>
    <w:rsid w:val="00EA07E3"/>
    <w:rsid w:val="00EA1175"/>
    <w:rsid w:val="00EA146B"/>
    <w:rsid w:val="00EA31CD"/>
    <w:rsid w:val="00EA34D9"/>
    <w:rsid w:val="00EA36C3"/>
    <w:rsid w:val="00EA51A7"/>
    <w:rsid w:val="00EA669C"/>
    <w:rsid w:val="00EA6FFD"/>
    <w:rsid w:val="00EA7446"/>
    <w:rsid w:val="00EA7E43"/>
    <w:rsid w:val="00EB15BF"/>
    <w:rsid w:val="00EB1F37"/>
    <w:rsid w:val="00EB2276"/>
    <w:rsid w:val="00EB25CD"/>
    <w:rsid w:val="00EB2BA5"/>
    <w:rsid w:val="00EB39E5"/>
    <w:rsid w:val="00EB5137"/>
    <w:rsid w:val="00EB5EF9"/>
    <w:rsid w:val="00EB6021"/>
    <w:rsid w:val="00EB6D29"/>
    <w:rsid w:val="00EC0657"/>
    <w:rsid w:val="00EC10DD"/>
    <w:rsid w:val="00EC18CC"/>
    <w:rsid w:val="00EC502D"/>
    <w:rsid w:val="00EC5104"/>
    <w:rsid w:val="00EC6142"/>
    <w:rsid w:val="00EC6174"/>
    <w:rsid w:val="00EC6773"/>
    <w:rsid w:val="00EC6F50"/>
    <w:rsid w:val="00EC7DD2"/>
    <w:rsid w:val="00ED2181"/>
    <w:rsid w:val="00ED2C87"/>
    <w:rsid w:val="00ED3C3A"/>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4A4"/>
    <w:rsid w:val="00EE5A1C"/>
    <w:rsid w:val="00EE7D95"/>
    <w:rsid w:val="00EF00F2"/>
    <w:rsid w:val="00EF0A3F"/>
    <w:rsid w:val="00EF0E2D"/>
    <w:rsid w:val="00EF1205"/>
    <w:rsid w:val="00EF1F3C"/>
    <w:rsid w:val="00EF23FE"/>
    <w:rsid w:val="00EF287E"/>
    <w:rsid w:val="00EF36B3"/>
    <w:rsid w:val="00EF3F80"/>
    <w:rsid w:val="00EF4505"/>
    <w:rsid w:val="00EF4713"/>
    <w:rsid w:val="00EF48B1"/>
    <w:rsid w:val="00EF48FD"/>
    <w:rsid w:val="00EF4D38"/>
    <w:rsid w:val="00EF5D6E"/>
    <w:rsid w:val="00EF5FCA"/>
    <w:rsid w:val="00EF77B8"/>
    <w:rsid w:val="00EF7C87"/>
    <w:rsid w:val="00F0154A"/>
    <w:rsid w:val="00F01ACE"/>
    <w:rsid w:val="00F02426"/>
    <w:rsid w:val="00F0314C"/>
    <w:rsid w:val="00F031D0"/>
    <w:rsid w:val="00F037C4"/>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C9"/>
    <w:rsid w:val="00F17FF8"/>
    <w:rsid w:val="00F2014C"/>
    <w:rsid w:val="00F20242"/>
    <w:rsid w:val="00F202C1"/>
    <w:rsid w:val="00F2052E"/>
    <w:rsid w:val="00F20A5F"/>
    <w:rsid w:val="00F20B90"/>
    <w:rsid w:val="00F21212"/>
    <w:rsid w:val="00F21875"/>
    <w:rsid w:val="00F22C48"/>
    <w:rsid w:val="00F23DF2"/>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3B3E"/>
    <w:rsid w:val="00F4529D"/>
    <w:rsid w:val="00F460DB"/>
    <w:rsid w:val="00F46A3D"/>
    <w:rsid w:val="00F46A83"/>
    <w:rsid w:val="00F4752C"/>
    <w:rsid w:val="00F47C2B"/>
    <w:rsid w:val="00F47FF3"/>
    <w:rsid w:val="00F50A11"/>
    <w:rsid w:val="00F51A7F"/>
    <w:rsid w:val="00F5237C"/>
    <w:rsid w:val="00F529AE"/>
    <w:rsid w:val="00F53473"/>
    <w:rsid w:val="00F5363A"/>
    <w:rsid w:val="00F53F41"/>
    <w:rsid w:val="00F547F1"/>
    <w:rsid w:val="00F54FDA"/>
    <w:rsid w:val="00F554E3"/>
    <w:rsid w:val="00F56004"/>
    <w:rsid w:val="00F56F03"/>
    <w:rsid w:val="00F5736E"/>
    <w:rsid w:val="00F57D57"/>
    <w:rsid w:val="00F61165"/>
    <w:rsid w:val="00F615CA"/>
    <w:rsid w:val="00F61BD2"/>
    <w:rsid w:val="00F62280"/>
    <w:rsid w:val="00F62C3A"/>
    <w:rsid w:val="00F63D82"/>
    <w:rsid w:val="00F65C95"/>
    <w:rsid w:val="00F6763C"/>
    <w:rsid w:val="00F67D6F"/>
    <w:rsid w:val="00F70D24"/>
    <w:rsid w:val="00F71AC8"/>
    <w:rsid w:val="00F71CFD"/>
    <w:rsid w:val="00F71E4D"/>
    <w:rsid w:val="00F72D40"/>
    <w:rsid w:val="00F72E74"/>
    <w:rsid w:val="00F73CAA"/>
    <w:rsid w:val="00F74C2D"/>
    <w:rsid w:val="00F75529"/>
    <w:rsid w:val="00F765CA"/>
    <w:rsid w:val="00F77233"/>
    <w:rsid w:val="00F77405"/>
    <w:rsid w:val="00F80090"/>
    <w:rsid w:val="00F81164"/>
    <w:rsid w:val="00F81474"/>
    <w:rsid w:val="00F814A6"/>
    <w:rsid w:val="00F815B1"/>
    <w:rsid w:val="00F816F7"/>
    <w:rsid w:val="00F81F6D"/>
    <w:rsid w:val="00F81FFA"/>
    <w:rsid w:val="00F84EE6"/>
    <w:rsid w:val="00F867D0"/>
    <w:rsid w:val="00F90CC0"/>
    <w:rsid w:val="00F9101D"/>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62C6"/>
    <w:rsid w:val="00FA7439"/>
    <w:rsid w:val="00FA746B"/>
    <w:rsid w:val="00FA763C"/>
    <w:rsid w:val="00FA7672"/>
    <w:rsid w:val="00FA7AEA"/>
    <w:rsid w:val="00FB0101"/>
    <w:rsid w:val="00FB0B95"/>
    <w:rsid w:val="00FB1302"/>
    <w:rsid w:val="00FB1525"/>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2D87"/>
    <w:rsid w:val="00FE4EDC"/>
    <w:rsid w:val="00FE5D71"/>
    <w:rsid w:val="00FE5E74"/>
    <w:rsid w:val="00FE5FC4"/>
    <w:rsid w:val="00FE6195"/>
    <w:rsid w:val="00FE76D3"/>
    <w:rsid w:val="00FE7A6C"/>
    <w:rsid w:val="00FF04DF"/>
    <w:rsid w:val="00FF0BF7"/>
    <w:rsid w:val="00FF0E70"/>
    <w:rsid w:val="00FF317B"/>
    <w:rsid w:val="00FF3999"/>
    <w:rsid w:val="00FF4873"/>
    <w:rsid w:val="00FF4FD4"/>
    <w:rsid w:val="00FF593C"/>
    <w:rsid w:val="00FF6112"/>
    <w:rsid w:val="00FF693F"/>
    <w:rsid w:val="00FF7DDC"/>
    <w:rsid w:val="00FF7F67"/>
    <w:rsid w:val="00FF7F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34821"/>
    <o:shapelayout v:ext="edit">
      <o:idmap v:ext="edit" data="1"/>
    </o:shapelayout>
  </w:shapeDefaults>
  <w:decimalSymbol w:val=","/>
  <w:listSeparator w:val=";"/>
  <w15:docId w15:val="{2AEED267-2E84-4319-A218-4F149126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73C"/>
    <w:pPr>
      <w:tabs>
        <w:tab w:val="center" w:pos="4153"/>
        <w:tab w:val="right" w:pos="8306"/>
      </w:tabs>
      <w:spacing w:line="240" w:lineRule="auto"/>
      <w:jc w:val="left"/>
    </w:pPr>
    <w:rPr>
      <w:sz w:val="18"/>
    </w:rPr>
  </w:style>
  <w:style w:type="paragraph" w:styleId="Footer">
    <w:name w:val="footer"/>
    <w:basedOn w:val="Normal"/>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rsid w:val="00770297"/>
    <w:pPr>
      <w:spacing w:after="120" w:line="480" w:lineRule="auto"/>
      <w:ind w:left="283"/>
      <w:jc w:val="left"/>
    </w:pPr>
    <w:rPr>
      <w:rFonts w:ascii="Times New Roman" w:hAnsi="Times New Roman"/>
      <w:sz w:val="24"/>
    </w:rPr>
  </w:style>
  <w:style w:type="paragraph" w:styleId="BodyTextIndent3">
    <w:name w:val="Body Text Indent 3"/>
    <w:basedOn w:val="Normal"/>
    <w:link w:val="BodyTextIndent3Char"/>
    <w:uiPriority w:val="99"/>
    <w:rsid w:val="00C5640E"/>
    <w:pPr>
      <w:spacing w:after="120"/>
      <w:ind w:left="283"/>
    </w:pPr>
    <w:rPr>
      <w:sz w:val="16"/>
      <w:szCs w:val="16"/>
    </w:rPr>
  </w:style>
  <w:style w:type="paragraph" w:customStyle="1" w:styleId="StyleAArial10ptLeft0cm">
    <w:name w:val="Style A + Arial 10 pt Left:  0 cm"/>
    <w:basedOn w:val="Normal"/>
    <w:autoRedefine/>
    <w:rsid w:val="00EC10DD"/>
    <w:pPr>
      <w:numPr>
        <w:numId w:val="7"/>
      </w:numPr>
      <w:tabs>
        <w:tab w:val="left" w:pos="2268"/>
        <w:tab w:val="right" w:pos="8505"/>
      </w:tabs>
      <w:spacing w:after="120" w:line="240" w:lineRule="auto"/>
      <w:ind w:left="714" w:hanging="357"/>
      <w:jc w:val="left"/>
    </w:pPr>
    <w:rPr>
      <w:rFonts w:cs="Arial"/>
      <w:sz w:val="20"/>
      <w:szCs w:val="20"/>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10"/>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val="lv-LV" w:eastAsia="en-US" w:bidi="ar-SA"/>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NoList"/>
    <w:rsid w:val="00A97FBB"/>
    <w:pPr>
      <w:numPr>
        <w:numId w:val="34"/>
      </w:numPr>
    </w:pPr>
  </w:style>
  <w:style w:type="character" w:customStyle="1" w:styleId="HeaderChar">
    <w:name w:val="Header Char"/>
    <w:link w:val="Header"/>
    <w:rsid w:val="006E4B96"/>
    <w:rPr>
      <w:rFonts w:ascii="Arial" w:hAnsi="Arial"/>
      <w:sz w:val="18"/>
      <w:szCs w:val="24"/>
    </w:rPr>
  </w:style>
  <w:style w:type="character" w:customStyle="1" w:styleId="BodyTextIndent3Char">
    <w:name w:val="Body Text Indent 3 Char"/>
    <w:link w:val="BodyTextIndent3"/>
    <w:uiPriority w:val="99"/>
    <w:rsid w:val="009C48AE"/>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98D0D-1558-4B32-8D11-17313492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5</Pages>
  <Words>7443</Words>
  <Characters>4244</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11664</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Aldis Gradovskis</cp:lastModifiedBy>
  <cp:revision>112</cp:revision>
  <cp:lastPrinted>2015-08-06T13:23:00Z</cp:lastPrinted>
  <dcterms:created xsi:type="dcterms:W3CDTF">2015-02-25T07:48:00Z</dcterms:created>
  <dcterms:modified xsi:type="dcterms:W3CDTF">2015-08-06T13:33:00Z</dcterms:modified>
</cp:coreProperties>
</file>